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DBD" w:rsidRDefault="009A393B">
      <w:pPr>
        <w:pStyle w:val="Textoindependiente"/>
        <w:spacing w:after="0"/>
        <w:jc w:val="center"/>
        <w:rPr>
          <w:rFonts w:ascii="Calibri" w:hAnsi="Calibri" w:cs="Arial"/>
          <w:b/>
          <w:bCs/>
          <w:sz w:val="24"/>
          <w:szCs w:val="24"/>
          <w:u w:val="single"/>
        </w:rPr>
      </w:pPr>
      <w:r>
        <w:rPr>
          <w:rFonts w:ascii="Calibri" w:hAnsi="Calibri" w:cs="Arial"/>
          <w:b/>
          <w:bCs/>
          <w:sz w:val="24"/>
          <w:szCs w:val="24"/>
          <w:u w:val="single"/>
        </w:rPr>
        <w:t>PROGRAMA DE INCENTIVOS A LA MOVILIDAD ELÉCTRICA (MOVES III)</w:t>
      </w:r>
    </w:p>
    <w:tbl>
      <w:tblPr>
        <w:tblpPr w:leftFromText="141" w:rightFromText="141" w:vertAnchor="page" w:horzAnchor="margin" w:tblpX="1" w:tblpY="2660"/>
        <w:tblW w:w="9059" w:type="dxa"/>
        <w:tblLayout w:type="fixed"/>
        <w:tblLook w:val="01E0" w:firstRow="1" w:lastRow="1" w:firstColumn="1" w:lastColumn="1" w:noHBand="0" w:noVBand="0"/>
      </w:tblPr>
      <w:tblGrid>
        <w:gridCol w:w="7498"/>
        <w:gridCol w:w="1561"/>
      </w:tblGrid>
      <w:tr w:rsidR="007B7DBD" w:rsidTr="00E31237">
        <w:trPr>
          <w:trHeight w:val="881"/>
        </w:trPr>
        <w:tc>
          <w:tcPr>
            <w:tcW w:w="7498"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E31237" w:rsidRDefault="00E31237" w:rsidP="00C328CD">
            <w:pPr>
              <w:pStyle w:val="Textoindependiente"/>
              <w:spacing w:after="0"/>
              <w:jc w:val="center"/>
              <w:rPr>
                <w:rFonts w:ascii="Calibri" w:hAnsi="Calibri" w:cs="Arial"/>
                <w:b/>
                <w:bCs/>
                <w:sz w:val="22"/>
                <w:szCs w:val="22"/>
              </w:rPr>
            </w:pPr>
            <w:r>
              <w:rPr>
                <w:rFonts w:ascii="Calibri" w:hAnsi="Calibri" w:cs="Arial"/>
                <w:b/>
                <w:bCs/>
                <w:sz w:val="22"/>
                <w:szCs w:val="22"/>
              </w:rPr>
              <w:t>INFORME JUSTIFICATIVO</w:t>
            </w:r>
          </w:p>
          <w:p w:rsidR="007B7DBD" w:rsidRDefault="00E31237" w:rsidP="00E31237">
            <w:pPr>
              <w:pStyle w:val="Textoindependiente"/>
              <w:spacing w:after="0"/>
              <w:jc w:val="center"/>
              <w:rPr>
                <w:rFonts w:ascii="Calibri" w:hAnsi="Calibri" w:cs="Arial"/>
                <w:b/>
                <w:bCs/>
                <w:sz w:val="18"/>
                <w:szCs w:val="18"/>
              </w:rPr>
            </w:pPr>
            <w:r w:rsidRPr="00E31237">
              <w:rPr>
                <w:rFonts w:ascii="Calibri" w:hAnsi="Calibri" w:cs="Arial"/>
                <w:b/>
                <w:bCs/>
                <w:sz w:val="18"/>
                <w:szCs w:val="18"/>
              </w:rPr>
              <w:t>PROGRAMA DE INCENTIVOS  2: IMPLANTACIÓN DE INFRAESTRUCTURA DE RECARGA DE VEHÍCULOS ELÉCTRICOS</w:t>
            </w:r>
          </w:p>
          <w:p w:rsidR="00C82744" w:rsidRPr="00E31237" w:rsidRDefault="00C82744" w:rsidP="00E31237">
            <w:pPr>
              <w:pStyle w:val="Textoindependiente"/>
              <w:spacing w:after="0"/>
              <w:jc w:val="center"/>
              <w:rPr>
                <w:rFonts w:ascii="Calibri" w:hAnsi="Calibri" w:cs="Arial"/>
                <w:b/>
                <w:bCs/>
                <w:sz w:val="18"/>
                <w:szCs w:val="18"/>
              </w:rPr>
            </w:pPr>
            <w:r>
              <w:rPr>
                <w:rFonts w:asciiTheme="minorHAnsi" w:hAnsiTheme="minorHAnsi" w:cs="Arial"/>
                <w:bCs/>
                <w:sz w:val="16"/>
                <w:szCs w:val="16"/>
              </w:rPr>
              <w:t>(DOCUMENTACIÓN FASE DE JUSTIFICACIÓN</w:t>
            </w:r>
            <w:r>
              <w:rPr>
                <w:rFonts w:asciiTheme="minorHAnsi" w:hAnsiTheme="minorHAnsi" w:cs="Arial"/>
                <w:b/>
                <w:bCs/>
                <w:sz w:val="16"/>
                <w:szCs w:val="16"/>
              </w:rPr>
              <w:t>)</w:t>
            </w:r>
            <w:bookmarkStart w:id="0" w:name="_GoBack"/>
            <w:bookmarkEnd w:id="0"/>
          </w:p>
        </w:tc>
        <w:tc>
          <w:tcPr>
            <w:tcW w:w="1561"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7B7DBD" w:rsidRDefault="009A393B">
            <w:pPr>
              <w:jc w:val="center"/>
              <w:rPr>
                <w:rFonts w:ascii="Calibri" w:hAnsi="Calibri" w:cs="Arial"/>
                <w:b/>
                <w:bCs/>
                <w:color w:val="444444"/>
                <w:sz w:val="22"/>
                <w:szCs w:val="22"/>
              </w:rPr>
            </w:pPr>
            <w:r>
              <w:rPr>
                <w:rFonts w:ascii="Calibri" w:hAnsi="Calibri" w:cs="Arial"/>
                <w:b/>
                <w:bCs/>
                <w:color w:val="444444"/>
                <w:sz w:val="22"/>
                <w:szCs w:val="22"/>
              </w:rPr>
              <w:t>Procedimiento 3573</w:t>
            </w:r>
          </w:p>
        </w:tc>
      </w:tr>
    </w:tbl>
    <w:p w:rsidR="007B7DBD" w:rsidRDefault="007B7DBD">
      <w:pPr>
        <w:pStyle w:val="Textoindependiente"/>
        <w:spacing w:after="0"/>
        <w:jc w:val="center"/>
        <w:rPr>
          <w:rFonts w:ascii="Calibri" w:hAnsi="Calibri" w:cs="Arial"/>
          <w:b/>
          <w:bCs/>
          <w:sz w:val="24"/>
          <w:szCs w:val="24"/>
          <w:u w:val="single"/>
        </w:rPr>
      </w:pPr>
    </w:p>
    <w:p w:rsidR="00117244" w:rsidRDefault="00117244" w:rsidP="00115E56">
      <w:pPr>
        <w:tabs>
          <w:tab w:val="left" w:pos="426"/>
          <w:tab w:val="left" w:pos="7088"/>
        </w:tabs>
        <w:spacing w:line="360" w:lineRule="auto"/>
        <w:ind w:right="142"/>
        <w:jc w:val="both"/>
        <w:rPr>
          <w:rFonts w:asciiTheme="minorHAnsi" w:hAnsiTheme="minorHAnsi" w:cs="Arial"/>
          <w:sz w:val="22"/>
          <w:szCs w:val="22"/>
        </w:rPr>
      </w:pPr>
    </w:p>
    <w:p w:rsidR="00C55BF3" w:rsidRPr="0005337A" w:rsidRDefault="00C55BF3" w:rsidP="00C55BF3">
      <w:pPr>
        <w:tabs>
          <w:tab w:val="left" w:pos="0"/>
          <w:tab w:val="left" w:pos="7088"/>
        </w:tabs>
        <w:spacing w:line="360" w:lineRule="auto"/>
        <w:ind w:right="142"/>
        <w:jc w:val="both"/>
        <w:rPr>
          <w:rFonts w:asciiTheme="minorHAnsi" w:hAnsiTheme="minorHAnsi" w:cstheme="minorHAnsi"/>
          <w:color w:val="auto"/>
          <w:sz w:val="22"/>
          <w:szCs w:val="22"/>
        </w:rPr>
      </w:pPr>
      <w:proofErr w:type="gramStart"/>
      <w:r w:rsidRPr="00A908F0">
        <w:rPr>
          <w:rFonts w:asciiTheme="minorHAnsi" w:hAnsiTheme="minorHAnsi" w:cstheme="minorHAnsi"/>
          <w:sz w:val="22"/>
          <w:szCs w:val="22"/>
        </w:rPr>
        <w:t>D./</w:t>
      </w:r>
      <w:proofErr w:type="gramEnd"/>
      <w:r w:rsidRPr="00A908F0">
        <w:rPr>
          <w:rFonts w:asciiTheme="minorHAnsi" w:hAnsiTheme="minorHAnsi" w:cstheme="minorHAnsi"/>
          <w:sz w:val="22"/>
          <w:szCs w:val="22"/>
        </w:rPr>
        <w:t>Dª</w:t>
      </w:r>
      <w:r>
        <w:rPr>
          <w:rFonts w:asciiTheme="minorHAnsi" w:hAnsiTheme="minorHAnsi" w:cstheme="minorHAnsi"/>
          <w:sz w:val="22"/>
          <w:szCs w:val="22"/>
        </w:rPr>
        <w:t xml:space="preserve">. _______________________________________, </w:t>
      </w:r>
      <w:r w:rsidRPr="00A908F0">
        <w:rPr>
          <w:rFonts w:asciiTheme="minorHAnsi" w:hAnsiTheme="minorHAnsi" w:cstheme="minorHAnsi"/>
          <w:sz w:val="22"/>
          <w:szCs w:val="22"/>
        </w:rPr>
        <w:t>con N.I.F</w:t>
      </w:r>
      <w:r>
        <w:rPr>
          <w:rFonts w:asciiTheme="minorHAnsi" w:hAnsiTheme="minorHAnsi" w:cstheme="minorHAnsi"/>
          <w:sz w:val="22"/>
          <w:szCs w:val="22"/>
        </w:rPr>
        <w:t xml:space="preserve">. ___________, actuando como </w:t>
      </w:r>
      <w:r w:rsidRPr="00592A26">
        <w:rPr>
          <w:rFonts w:asciiTheme="minorHAnsi" w:hAnsiTheme="minorHAnsi" w:cstheme="minorHAnsi"/>
          <w:i/>
          <w:color w:val="808080" w:themeColor="background1" w:themeShade="80"/>
          <w:sz w:val="22"/>
          <w:szCs w:val="22"/>
        </w:rPr>
        <w:t>(especificar: instalador habilitado en baja tensión / técnico competente)</w:t>
      </w:r>
      <w:r>
        <w:rPr>
          <w:rFonts w:asciiTheme="minorHAnsi" w:hAnsiTheme="minorHAnsi" w:cstheme="minorHAnsi"/>
          <w:color w:val="808080" w:themeColor="background1" w:themeShade="80"/>
          <w:sz w:val="22"/>
          <w:szCs w:val="22"/>
        </w:rPr>
        <w:t xml:space="preserve"> ______________________________________</w:t>
      </w:r>
      <w:r>
        <w:rPr>
          <w:rFonts w:asciiTheme="minorHAnsi" w:hAnsiTheme="minorHAnsi" w:cstheme="minorHAnsi"/>
          <w:sz w:val="22"/>
          <w:szCs w:val="22"/>
        </w:rPr>
        <w:t xml:space="preserve"> autor </w:t>
      </w:r>
      <w:r w:rsidRPr="00592A26">
        <w:rPr>
          <w:rFonts w:asciiTheme="minorHAnsi" w:hAnsiTheme="minorHAnsi" w:cstheme="minorHAnsi"/>
          <w:i/>
          <w:color w:val="808080" w:themeColor="background1" w:themeShade="80"/>
          <w:sz w:val="22"/>
          <w:szCs w:val="22"/>
        </w:rPr>
        <w:t>(especificar: de la memoria técnica / del proyecto)</w:t>
      </w:r>
      <w:r>
        <w:rPr>
          <w:rFonts w:asciiTheme="minorHAnsi" w:hAnsiTheme="minorHAnsi" w:cstheme="minorHAnsi"/>
          <w:color w:val="auto"/>
          <w:sz w:val="22"/>
          <w:szCs w:val="22"/>
        </w:rPr>
        <w:t xml:space="preserve"> _________________________ de la instalación denominada ________________________, ubicada en ________________________________________</w:t>
      </w:r>
      <w:r>
        <w:rPr>
          <w:rFonts w:asciiTheme="minorHAnsi" w:hAnsiTheme="minorHAnsi" w:cstheme="minorHAnsi"/>
          <w:color w:val="auto"/>
          <w:sz w:val="22"/>
          <w:szCs w:val="22"/>
        </w:rPr>
        <w:softHyphen/>
      </w:r>
      <w:r>
        <w:rPr>
          <w:rFonts w:asciiTheme="minorHAnsi" w:hAnsiTheme="minorHAnsi" w:cstheme="minorHAnsi"/>
          <w:color w:val="auto"/>
          <w:sz w:val="22"/>
          <w:szCs w:val="22"/>
        </w:rPr>
        <w:softHyphen/>
      </w:r>
      <w:r>
        <w:rPr>
          <w:rFonts w:asciiTheme="minorHAnsi" w:hAnsiTheme="minorHAnsi" w:cstheme="minorHAnsi"/>
          <w:color w:val="auto"/>
          <w:sz w:val="22"/>
          <w:szCs w:val="22"/>
        </w:rPr>
        <w:softHyphen/>
      </w:r>
      <w:r>
        <w:rPr>
          <w:rFonts w:asciiTheme="minorHAnsi" w:hAnsiTheme="minorHAnsi" w:cstheme="minorHAnsi"/>
          <w:color w:val="auto"/>
          <w:sz w:val="22"/>
          <w:szCs w:val="22"/>
        </w:rPr>
        <w:softHyphen/>
      </w:r>
      <w:r>
        <w:rPr>
          <w:rFonts w:asciiTheme="minorHAnsi" w:hAnsiTheme="minorHAnsi" w:cstheme="minorHAnsi"/>
          <w:color w:val="auto"/>
          <w:sz w:val="22"/>
          <w:szCs w:val="22"/>
        </w:rPr>
        <w:softHyphen/>
        <w:t xml:space="preserve">, cuyo destinatario último es </w:t>
      </w:r>
      <w:r w:rsidRPr="00592A26">
        <w:rPr>
          <w:rFonts w:asciiTheme="minorHAnsi" w:hAnsiTheme="minorHAnsi" w:cstheme="minorHAnsi"/>
          <w:i/>
          <w:color w:val="808080" w:themeColor="background1" w:themeShade="80"/>
          <w:sz w:val="22"/>
          <w:szCs w:val="22"/>
        </w:rPr>
        <w:t>(indicar: nombre del beneficiario)</w:t>
      </w:r>
      <w:r w:rsidRPr="00592A26">
        <w:rPr>
          <w:rFonts w:asciiTheme="minorHAnsi" w:hAnsiTheme="minorHAnsi" w:cstheme="minorHAnsi"/>
          <w:color w:val="808080" w:themeColor="background1" w:themeShade="80"/>
          <w:sz w:val="22"/>
          <w:szCs w:val="22"/>
        </w:rPr>
        <w:t xml:space="preserve"> </w:t>
      </w:r>
      <w:r>
        <w:rPr>
          <w:rFonts w:asciiTheme="minorHAnsi" w:hAnsiTheme="minorHAnsi" w:cstheme="minorHAnsi"/>
          <w:color w:val="auto"/>
          <w:sz w:val="22"/>
          <w:szCs w:val="22"/>
        </w:rPr>
        <w:t>_________________________, para la que tiene ayuda concedida bajo el programa de incentivos 2: Implantación de Infraestructura de recarga de vehículos eléctricos</w:t>
      </w:r>
    </w:p>
    <w:p w:rsidR="00C55BF3" w:rsidRPr="00ED6233" w:rsidRDefault="00C55BF3" w:rsidP="00C55BF3">
      <w:pPr>
        <w:spacing w:beforeAutospacing="1"/>
        <w:jc w:val="center"/>
        <w:rPr>
          <w:rFonts w:asciiTheme="minorHAnsi" w:hAnsiTheme="minorHAnsi" w:cs="Arial"/>
          <w:b/>
          <w:color w:val="auto"/>
          <w:sz w:val="22"/>
          <w:szCs w:val="22"/>
        </w:rPr>
      </w:pPr>
      <w:r>
        <w:rPr>
          <w:rFonts w:asciiTheme="minorHAnsi" w:hAnsiTheme="minorHAnsi" w:cs="Arial"/>
          <w:b/>
          <w:sz w:val="22"/>
          <w:szCs w:val="22"/>
        </w:rPr>
        <w:t>INFORMA</w:t>
      </w:r>
      <w:r>
        <w:rPr>
          <w:rFonts w:asciiTheme="minorHAnsi" w:hAnsiTheme="minorHAnsi" w:cs="Arial"/>
          <w:b/>
          <w:color w:val="auto"/>
          <w:sz w:val="22"/>
          <w:szCs w:val="22"/>
        </w:rPr>
        <w:t>:</w:t>
      </w:r>
    </w:p>
    <w:p w:rsidR="008968AA" w:rsidRPr="008968AA" w:rsidRDefault="00C55BF3" w:rsidP="008968AA">
      <w:pPr>
        <w:pStyle w:val="Prrafodelista"/>
        <w:numPr>
          <w:ilvl w:val="0"/>
          <w:numId w:val="3"/>
        </w:numPr>
        <w:spacing w:before="100" w:beforeAutospacing="1" w:after="120"/>
        <w:ind w:left="425" w:hanging="357"/>
        <w:contextualSpacing w:val="0"/>
        <w:jc w:val="both"/>
        <w:rPr>
          <w:rFonts w:asciiTheme="minorHAnsi" w:hAnsiTheme="minorHAnsi" w:cs="Arial"/>
          <w:sz w:val="22"/>
          <w:szCs w:val="21"/>
        </w:rPr>
      </w:pPr>
      <w:r>
        <w:rPr>
          <w:rFonts w:asciiTheme="minorHAnsi" w:hAnsiTheme="minorHAnsi" w:cs="Arial"/>
          <w:sz w:val="22"/>
          <w:szCs w:val="21"/>
        </w:rPr>
        <w:t>Que la infraestructura de recarga, objeto de la ayuda, que se ha ejecutado:</w:t>
      </w:r>
    </w:p>
    <w:p w:rsidR="008968AA" w:rsidRPr="00854B74" w:rsidRDefault="008968AA" w:rsidP="008968AA">
      <w:pPr>
        <w:pStyle w:val="Prrafodelista"/>
        <w:numPr>
          <w:ilvl w:val="0"/>
          <w:numId w:val="5"/>
        </w:numPr>
        <w:spacing w:before="100" w:beforeAutospacing="1" w:after="120"/>
        <w:contextualSpacing w:val="0"/>
        <w:jc w:val="both"/>
        <w:rPr>
          <w:rFonts w:asciiTheme="minorHAnsi" w:hAnsiTheme="minorHAnsi" w:cstheme="minorHAnsi"/>
          <w:sz w:val="18"/>
          <w:szCs w:val="18"/>
        </w:rPr>
      </w:pPr>
      <w:r>
        <w:rPr>
          <w:rFonts w:asciiTheme="minorHAnsi" w:hAnsiTheme="minorHAnsi" w:cs="Arial"/>
          <w:sz w:val="22"/>
          <w:szCs w:val="21"/>
        </w:rPr>
        <w:t xml:space="preserve">Está destinada al siguiente uso: </w:t>
      </w:r>
      <w:r w:rsidRPr="00854B74">
        <w:rPr>
          <w:rFonts w:asciiTheme="minorHAnsi" w:hAnsiTheme="minorHAnsi" w:cs="Arial"/>
          <w:i/>
          <w:color w:val="808080" w:themeColor="background1" w:themeShade="80"/>
          <w:sz w:val="22"/>
          <w:szCs w:val="21"/>
        </w:rPr>
        <w:t>(seleccionar)</w:t>
      </w:r>
    </w:p>
    <w:p w:rsidR="008968AA" w:rsidRDefault="00C82744" w:rsidP="008968AA">
      <w:pPr>
        <w:pStyle w:val="Prrafodelista"/>
        <w:ind w:left="782"/>
        <w:jc w:val="both"/>
        <w:rPr>
          <w:rFonts w:asciiTheme="minorHAnsi" w:hAnsiTheme="minorHAnsi" w:cstheme="minorHAnsi"/>
          <w:sz w:val="18"/>
          <w:szCs w:val="18"/>
        </w:rPr>
      </w:pPr>
      <w:sdt>
        <w:sdtPr>
          <w:rPr>
            <w:rFonts w:asciiTheme="minorHAnsi" w:eastAsia="MS Gothic" w:hAnsiTheme="minorHAnsi" w:cstheme="minorHAnsi"/>
            <w:sz w:val="18"/>
            <w:szCs w:val="18"/>
          </w:rPr>
          <w:id w:val="-1653215938"/>
          <w14:checkbox>
            <w14:checked w14:val="0"/>
            <w14:checkedState w14:val="2612" w14:font="MS Gothic"/>
            <w14:uncheckedState w14:val="2610" w14:font="MS Gothic"/>
          </w14:checkbox>
        </w:sdtPr>
        <w:sdtEndPr/>
        <w:sdtContent>
          <w:r w:rsidR="008968AA" w:rsidRPr="00E702EC">
            <w:rPr>
              <w:rFonts w:ascii="Segoe UI Symbol" w:eastAsia="MS Gothic" w:hAnsi="Segoe UI Symbol" w:cs="Segoe UI Symbol"/>
              <w:sz w:val="18"/>
              <w:szCs w:val="18"/>
            </w:rPr>
            <w:t>☐</w:t>
          </w:r>
        </w:sdtContent>
      </w:sdt>
      <w:r w:rsidR="008968AA" w:rsidRPr="00E702EC">
        <w:rPr>
          <w:rFonts w:asciiTheme="minorHAnsi" w:hAnsiTheme="minorHAnsi" w:cstheme="minorHAnsi"/>
          <w:sz w:val="18"/>
          <w:szCs w:val="18"/>
        </w:rPr>
        <w:t xml:space="preserve">  </w:t>
      </w:r>
      <w:r w:rsidR="008968AA">
        <w:rPr>
          <w:rFonts w:asciiTheme="minorHAnsi" w:hAnsiTheme="minorHAnsi" w:cstheme="minorHAnsi"/>
          <w:sz w:val="18"/>
          <w:szCs w:val="18"/>
        </w:rPr>
        <w:t>1</w:t>
      </w:r>
      <w:r w:rsidR="008968AA" w:rsidRPr="00E702EC">
        <w:rPr>
          <w:rFonts w:asciiTheme="minorHAnsi" w:hAnsiTheme="minorHAnsi" w:cstheme="minorHAnsi"/>
          <w:sz w:val="18"/>
          <w:szCs w:val="18"/>
        </w:rPr>
        <w:t xml:space="preserve"> - Uso </w:t>
      </w:r>
      <w:r w:rsidR="008968AA">
        <w:rPr>
          <w:rFonts w:asciiTheme="minorHAnsi" w:hAnsiTheme="minorHAnsi" w:cstheme="minorHAnsi"/>
          <w:sz w:val="18"/>
          <w:szCs w:val="18"/>
        </w:rPr>
        <w:t>privado en sector residencial, incluidas viviendas unifamiliares</w:t>
      </w:r>
    </w:p>
    <w:p w:rsidR="008968AA" w:rsidRPr="007E5753" w:rsidRDefault="00C82744" w:rsidP="008968AA">
      <w:pPr>
        <w:pStyle w:val="Prrafodelista"/>
        <w:ind w:left="782"/>
        <w:jc w:val="both"/>
        <w:rPr>
          <w:rFonts w:asciiTheme="minorHAnsi" w:hAnsiTheme="minorHAnsi" w:cstheme="minorHAnsi"/>
          <w:sz w:val="18"/>
          <w:szCs w:val="18"/>
        </w:rPr>
      </w:pPr>
      <w:sdt>
        <w:sdtPr>
          <w:rPr>
            <w:rFonts w:asciiTheme="minorHAnsi" w:eastAsia="MS Gothic" w:hAnsiTheme="minorHAnsi" w:cstheme="minorHAnsi"/>
            <w:sz w:val="18"/>
            <w:szCs w:val="18"/>
          </w:rPr>
          <w:id w:val="-580753717"/>
          <w14:checkbox>
            <w14:checked w14:val="0"/>
            <w14:checkedState w14:val="2612" w14:font="MS Gothic"/>
            <w14:uncheckedState w14:val="2610" w14:font="MS Gothic"/>
          </w14:checkbox>
        </w:sdtPr>
        <w:sdtEndPr/>
        <w:sdtContent>
          <w:r w:rsidR="008968AA" w:rsidRPr="00E702EC">
            <w:rPr>
              <w:rFonts w:ascii="Segoe UI Symbol" w:eastAsia="MS Gothic" w:hAnsi="Segoe UI Symbol" w:cs="Segoe UI Symbol"/>
              <w:sz w:val="18"/>
              <w:szCs w:val="18"/>
            </w:rPr>
            <w:t>☐</w:t>
          </w:r>
        </w:sdtContent>
      </w:sdt>
      <w:r w:rsidR="008968AA" w:rsidRPr="00E702EC">
        <w:rPr>
          <w:rFonts w:asciiTheme="minorHAnsi" w:hAnsiTheme="minorHAnsi" w:cstheme="minorHAnsi"/>
          <w:sz w:val="18"/>
          <w:szCs w:val="18"/>
        </w:rPr>
        <w:t xml:space="preserve">  2 - Uso público en sector no residencial (aparcamientos públicos, hoteles, centros comerciales, universidades, hospitales, polígonos industriales, centros deportivos, etc.) </w:t>
      </w:r>
    </w:p>
    <w:p w:rsidR="008968AA" w:rsidRPr="00E702EC" w:rsidRDefault="00C82744" w:rsidP="008968AA">
      <w:pPr>
        <w:pStyle w:val="Prrafodelista"/>
        <w:ind w:left="782"/>
        <w:jc w:val="both"/>
        <w:rPr>
          <w:rFonts w:asciiTheme="minorHAnsi" w:hAnsiTheme="minorHAnsi" w:cstheme="minorHAnsi"/>
          <w:sz w:val="18"/>
          <w:szCs w:val="18"/>
        </w:rPr>
      </w:pPr>
      <w:sdt>
        <w:sdtPr>
          <w:rPr>
            <w:rFonts w:asciiTheme="minorHAnsi" w:eastAsia="MS Gothic" w:hAnsiTheme="minorHAnsi" w:cstheme="minorHAnsi"/>
            <w:sz w:val="18"/>
            <w:szCs w:val="18"/>
          </w:rPr>
          <w:id w:val="-644584949"/>
          <w14:checkbox>
            <w14:checked w14:val="0"/>
            <w14:checkedState w14:val="2612" w14:font="MS Gothic"/>
            <w14:uncheckedState w14:val="2610" w14:font="MS Gothic"/>
          </w14:checkbox>
        </w:sdtPr>
        <w:sdtEndPr/>
        <w:sdtContent>
          <w:r w:rsidR="008968AA" w:rsidRPr="00E702EC">
            <w:rPr>
              <w:rFonts w:ascii="Segoe UI Symbol" w:eastAsia="MS Gothic" w:hAnsi="Segoe UI Symbol" w:cs="Segoe UI Symbol"/>
              <w:sz w:val="18"/>
              <w:szCs w:val="18"/>
            </w:rPr>
            <w:t>☐</w:t>
          </w:r>
        </w:sdtContent>
      </w:sdt>
      <w:r w:rsidR="008968AA" w:rsidRPr="00E702EC">
        <w:rPr>
          <w:rFonts w:asciiTheme="minorHAnsi" w:hAnsiTheme="minorHAnsi" w:cstheme="minorHAnsi"/>
          <w:sz w:val="18"/>
          <w:szCs w:val="18"/>
        </w:rPr>
        <w:t xml:space="preserve">  3 - Uso privado en zonas de estacionamiento de empresas privadas y públicas, para dar servicio a su propia flota </w:t>
      </w:r>
    </w:p>
    <w:p w:rsidR="008968AA" w:rsidRPr="00E702EC" w:rsidRDefault="00C82744" w:rsidP="008968AA">
      <w:pPr>
        <w:pStyle w:val="Prrafodelista"/>
        <w:ind w:left="782"/>
        <w:jc w:val="both"/>
        <w:rPr>
          <w:rFonts w:asciiTheme="minorHAnsi" w:hAnsiTheme="minorHAnsi" w:cstheme="minorHAnsi"/>
          <w:sz w:val="18"/>
          <w:szCs w:val="18"/>
        </w:rPr>
      </w:pPr>
      <w:sdt>
        <w:sdtPr>
          <w:rPr>
            <w:rFonts w:asciiTheme="minorHAnsi" w:eastAsia="MS Gothic" w:hAnsiTheme="minorHAnsi" w:cstheme="minorHAnsi"/>
            <w:sz w:val="18"/>
            <w:szCs w:val="18"/>
          </w:rPr>
          <w:id w:val="2032536339"/>
          <w14:checkbox>
            <w14:checked w14:val="0"/>
            <w14:checkedState w14:val="2612" w14:font="MS Gothic"/>
            <w14:uncheckedState w14:val="2610" w14:font="MS Gothic"/>
          </w14:checkbox>
        </w:sdtPr>
        <w:sdtEndPr/>
        <w:sdtContent>
          <w:r w:rsidR="008968AA" w:rsidRPr="00E702EC">
            <w:rPr>
              <w:rFonts w:ascii="Segoe UI Symbol" w:eastAsia="MS Gothic" w:hAnsi="Segoe UI Symbol" w:cs="Segoe UI Symbol"/>
              <w:sz w:val="18"/>
              <w:szCs w:val="18"/>
            </w:rPr>
            <w:t>☐</w:t>
          </w:r>
        </w:sdtContent>
      </w:sdt>
      <w:r w:rsidR="008968AA" w:rsidRPr="00E702EC">
        <w:rPr>
          <w:rFonts w:asciiTheme="minorHAnsi" w:hAnsiTheme="minorHAnsi" w:cstheme="minorHAnsi"/>
          <w:sz w:val="18"/>
          <w:szCs w:val="18"/>
        </w:rPr>
        <w:t xml:space="preserve">  4 - Uso público en zonas de estacionamiento de empresas privadas y públicas, para dar servicio a sus trabajadores y clientes </w:t>
      </w:r>
    </w:p>
    <w:p w:rsidR="008968AA" w:rsidRPr="00E702EC" w:rsidRDefault="00C82744" w:rsidP="008968AA">
      <w:pPr>
        <w:pStyle w:val="Prrafodelista"/>
        <w:ind w:left="782"/>
        <w:jc w:val="both"/>
        <w:rPr>
          <w:rFonts w:asciiTheme="minorHAnsi" w:hAnsiTheme="minorHAnsi" w:cstheme="minorHAnsi"/>
          <w:sz w:val="18"/>
          <w:szCs w:val="18"/>
        </w:rPr>
      </w:pPr>
      <w:sdt>
        <w:sdtPr>
          <w:rPr>
            <w:rFonts w:asciiTheme="minorHAnsi" w:eastAsia="MS Gothic" w:hAnsiTheme="minorHAnsi" w:cstheme="minorHAnsi"/>
            <w:sz w:val="18"/>
            <w:szCs w:val="18"/>
          </w:rPr>
          <w:id w:val="641013219"/>
          <w14:checkbox>
            <w14:checked w14:val="0"/>
            <w14:checkedState w14:val="2612" w14:font="MS Gothic"/>
            <w14:uncheckedState w14:val="2610" w14:font="MS Gothic"/>
          </w14:checkbox>
        </w:sdtPr>
        <w:sdtEndPr/>
        <w:sdtContent>
          <w:r w:rsidR="008968AA" w:rsidRPr="00E702EC">
            <w:rPr>
              <w:rFonts w:ascii="Segoe UI Symbol" w:eastAsia="MS Gothic" w:hAnsi="Segoe UI Symbol" w:cs="Segoe UI Symbol"/>
              <w:sz w:val="18"/>
              <w:szCs w:val="18"/>
            </w:rPr>
            <w:t>☐</w:t>
          </w:r>
        </w:sdtContent>
      </w:sdt>
      <w:r w:rsidR="008968AA" w:rsidRPr="00E702EC">
        <w:rPr>
          <w:rFonts w:asciiTheme="minorHAnsi" w:hAnsiTheme="minorHAnsi" w:cstheme="minorHAnsi"/>
          <w:sz w:val="18"/>
          <w:szCs w:val="18"/>
        </w:rPr>
        <w:t xml:space="preserve">  5 - Uso público en vía pública, ejes viarios  urbanos e interurbanos y empresas</w:t>
      </w:r>
    </w:p>
    <w:p w:rsidR="008968AA" w:rsidRPr="008968AA" w:rsidRDefault="00C82744" w:rsidP="008968AA">
      <w:pPr>
        <w:pStyle w:val="Prrafodelista"/>
        <w:ind w:left="782"/>
        <w:jc w:val="both"/>
        <w:rPr>
          <w:rFonts w:asciiTheme="minorHAnsi" w:hAnsiTheme="minorHAnsi" w:cstheme="minorHAnsi"/>
          <w:sz w:val="18"/>
          <w:szCs w:val="18"/>
        </w:rPr>
      </w:pPr>
      <w:sdt>
        <w:sdtPr>
          <w:rPr>
            <w:rFonts w:asciiTheme="minorHAnsi" w:eastAsia="MS Gothic" w:hAnsiTheme="minorHAnsi" w:cstheme="minorHAnsi"/>
            <w:sz w:val="18"/>
            <w:szCs w:val="18"/>
          </w:rPr>
          <w:id w:val="29224001"/>
          <w14:checkbox>
            <w14:checked w14:val="0"/>
            <w14:checkedState w14:val="2612" w14:font="MS Gothic"/>
            <w14:uncheckedState w14:val="2610" w14:font="MS Gothic"/>
          </w14:checkbox>
        </w:sdtPr>
        <w:sdtEndPr/>
        <w:sdtContent>
          <w:r w:rsidR="008968AA" w:rsidRPr="00E702EC">
            <w:rPr>
              <w:rFonts w:ascii="Segoe UI Symbol" w:eastAsia="MS Gothic" w:hAnsi="Segoe UI Symbol" w:cs="Segoe UI Symbol"/>
              <w:sz w:val="18"/>
              <w:szCs w:val="18"/>
            </w:rPr>
            <w:t>☐</w:t>
          </w:r>
        </w:sdtContent>
      </w:sdt>
      <w:r w:rsidR="008968AA" w:rsidRPr="00E702EC">
        <w:rPr>
          <w:rFonts w:asciiTheme="minorHAnsi" w:hAnsiTheme="minorHAnsi" w:cstheme="minorHAnsi"/>
          <w:sz w:val="18"/>
          <w:szCs w:val="18"/>
        </w:rPr>
        <w:t xml:space="preserve">  6 – Uso público en red de carreteras, estaciones de servicio y gasolineras</w:t>
      </w:r>
    </w:p>
    <w:p w:rsidR="008968AA" w:rsidRDefault="008968AA" w:rsidP="004233AD">
      <w:pPr>
        <w:pStyle w:val="Prrafodelista"/>
        <w:numPr>
          <w:ilvl w:val="0"/>
          <w:numId w:val="3"/>
        </w:numPr>
        <w:spacing w:before="100" w:beforeAutospacing="1" w:after="120"/>
        <w:ind w:left="425" w:hanging="357"/>
        <w:contextualSpacing w:val="0"/>
        <w:jc w:val="both"/>
        <w:rPr>
          <w:rFonts w:asciiTheme="minorHAnsi" w:hAnsiTheme="minorHAnsi" w:cs="Arial"/>
          <w:sz w:val="22"/>
          <w:szCs w:val="21"/>
        </w:rPr>
      </w:pPr>
      <w:r>
        <w:rPr>
          <w:rFonts w:asciiTheme="minorHAnsi" w:hAnsiTheme="minorHAnsi" w:cs="Arial"/>
          <w:sz w:val="22"/>
          <w:szCs w:val="21"/>
        </w:rPr>
        <w:t xml:space="preserve">Que la </w:t>
      </w:r>
      <w:r w:rsidR="006D6070">
        <w:rPr>
          <w:rFonts w:asciiTheme="minorHAnsi" w:hAnsiTheme="minorHAnsi" w:cs="Arial"/>
          <w:sz w:val="22"/>
          <w:szCs w:val="21"/>
        </w:rPr>
        <w:t xml:space="preserve">infraestructura de recarga </w:t>
      </w:r>
      <w:r w:rsidR="004233AD">
        <w:rPr>
          <w:rFonts w:asciiTheme="minorHAnsi" w:hAnsiTheme="minorHAnsi" w:cs="Arial"/>
          <w:sz w:val="22"/>
          <w:szCs w:val="21"/>
        </w:rPr>
        <w:t>que se ha ejecutado está formada por:</w:t>
      </w:r>
    </w:p>
    <w:p w:rsidR="008968AA" w:rsidRPr="004233AD" w:rsidRDefault="004233AD" w:rsidP="004233AD">
      <w:pPr>
        <w:pStyle w:val="Prrafodelista"/>
        <w:spacing w:after="120"/>
        <w:ind w:left="425"/>
        <w:contextualSpacing w:val="0"/>
        <w:jc w:val="both"/>
        <w:rPr>
          <w:rFonts w:asciiTheme="minorHAnsi" w:hAnsiTheme="minorHAnsi" w:cstheme="minorHAnsi"/>
          <w:i/>
          <w:color w:val="808080" w:themeColor="background1" w:themeShade="80"/>
          <w:sz w:val="20"/>
          <w:szCs w:val="20"/>
        </w:rPr>
      </w:pPr>
      <w:r w:rsidRPr="004233AD">
        <w:rPr>
          <w:rFonts w:asciiTheme="minorHAnsi" w:hAnsiTheme="minorHAnsi" w:cs="Arial"/>
          <w:i/>
          <w:color w:val="808080" w:themeColor="background1" w:themeShade="80"/>
          <w:sz w:val="22"/>
          <w:szCs w:val="21"/>
        </w:rPr>
        <w:t>(</w:t>
      </w:r>
      <w:r w:rsidR="008968AA" w:rsidRPr="004233AD">
        <w:rPr>
          <w:rFonts w:asciiTheme="minorHAnsi" w:hAnsiTheme="minorHAnsi" w:cstheme="minorHAnsi"/>
          <w:i/>
          <w:color w:val="808080" w:themeColor="background1" w:themeShade="80"/>
          <w:sz w:val="20"/>
          <w:szCs w:val="20"/>
        </w:rPr>
        <w:t>Se realizará una descripción de los equipos de re</w:t>
      </w:r>
      <w:r w:rsidRPr="004233AD">
        <w:rPr>
          <w:rFonts w:asciiTheme="minorHAnsi" w:hAnsiTheme="minorHAnsi" w:cstheme="minorHAnsi"/>
          <w:i/>
          <w:color w:val="808080" w:themeColor="background1" w:themeShade="80"/>
          <w:sz w:val="20"/>
          <w:szCs w:val="20"/>
        </w:rPr>
        <w:t>carga, potencia eléctrica de cada punto</w:t>
      </w:r>
      <w:r w:rsidR="008968AA" w:rsidRPr="004233AD">
        <w:rPr>
          <w:rFonts w:asciiTheme="minorHAnsi" w:hAnsiTheme="minorHAnsi" w:cstheme="minorHAnsi"/>
          <w:i/>
          <w:color w:val="808080" w:themeColor="background1" w:themeShade="80"/>
          <w:sz w:val="20"/>
          <w:szCs w:val="20"/>
        </w:rPr>
        <w:t xml:space="preserve"> de recarga, número de conectores, tipo de conectores, vehículos que pueden recargar de forma simultánea, </w:t>
      </w:r>
      <w:r w:rsidR="00F46255">
        <w:rPr>
          <w:rFonts w:asciiTheme="minorHAnsi" w:hAnsiTheme="minorHAnsi" w:cstheme="minorHAnsi"/>
          <w:i/>
          <w:color w:val="808080" w:themeColor="background1" w:themeShade="80"/>
          <w:sz w:val="20"/>
          <w:szCs w:val="20"/>
        </w:rPr>
        <w:t xml:space="preserve">potencia de la instalación, </w:t>
      </w:r>
      <w:r w:rsidR="008968AA" w:rsidRPr="004233AD">
        <w:rPr>
          <w:rFonts w:asciiTheme="minorHAnsi" w:hAnsiTheme="minorHAnsi" w:cstheme="minorHAnsi"/>
          <w:i/>
          <w:color w:val="808080" w:themeColor="background1" w:themeShade="80"/>
          <w:sz w:val="20"/>
          <w:szCs w:val="20"/>
        </w:rPr>
        <w:t>etc.</w:t>
      </w:r>
      <w:r w:rsidRPr="004233AD">
        <w:rPr>
          <w:rFonts w:asciiTheme="minorHAnsi" w:hAnsiTheme="minorHAnsi" w:cstheme="minorHAnsi"/>
          <w:i/>
          <w:color w:val="808080" w:themeColor="background1" w:themeShade="80"/>
          <w:sz w:val="20"/>
          <w:szCs w:val="20"/>
        </w:rPr>
        <w:t>)</w:t>
      </w:r>
    </w:p>
    <w:p w:rsidR="008968AA" w:rsidRPr="004233AD" w:rsidRDefault="008968AA" w:rsidP="008968AA">
      <w:pPr>
        <w:pStyle w:val="Prrafodelista"/>
        <w:spacing w:before="100" w:beforeAutospacing="1" w:after="120"/>
        <w:ind w:left="425"/>
        <w:contextualSpacing w:val="0"/>
        <w:jc w:val="both"/>
        <w:rPr>
          <w:rFonts w:asciiTheme="minorHAnsi" w:hAnsiTheme="minorHAnsi" w:cs="Arial"/>
          <w:color w:val="auto"/>
          <w:sz w:val="22"/>
          <w:szCs w:val="21"/>
        </w:rPr>
      </w:pPr>
    </w:p>
    <w:p w:rsidR="004233AD" w:rsidRPr="004233AD" w:rsidRDefault="004233AD" w:rsidP="008968AA">
      <w:pPr>
        <w:pStyle w:val="Prrafodelista"/>
        <w:spacing w:before="100" w:beforeAutospacing="1" w:after="120"/>
        <w:ind w:left="425"/>
        <w:contextualSpacing w:val="0"/>
        <w:jc w:val="both"/>
        <w:rPr>
          <w:rFonts w:asciiTheme="minorHAnsi" w:hAnsiTheme="minorHAnsi" w:cs="Arial"/>
          <w:color w:val="auto"/>
          <w:sz w:val="22"/>
          <w:szCs w:val="21"/>
        </w:rPr>
      </w:pPr>
    </w:p>
    <w:p w:rsidR="008968AA" w:rsidRPr="008968AA" w:rsidRDefault="006D6070" w:rsidP="008968AA">
      <w:pPr>
        <w:pStyle w:val="Prrafodelista"/>
        <w:numPr>
          <w:ilvl w:val="0"/>
          <w:numId w:val="3"/>
        </w:numPr>
        <w:spacing w:before="100" w:beforeAutospacing="1" w:after="120"/>
        <w:ind w:left="425" w:hanging="357"/>
        <w:contextualSpacing w:val="0"/>
        <w:jc w:val="both"/>
        <w:rPr>
          <w:rFonts w:asciiTheme="minorHAnsi" w:hAnsiTheme="minorHAnsi" w:cs="Arial"/>
          <w:sz w:val="22"/>
          <w:szCs w:val="21"/>
        </w:rPr>
      </w:pPr>
      <w:r>
        <w:rPr>
          <w:rFonts w:asciiTheme="minorHAnsi" w:hAnsiTheme="minorHAnsi" w:cs="Arial"/>
          <w:sz w:val="22"/>
          <w:szCs w:val="21"/>
        </w:rPr>
        <w:t>Que l</w:t>
      </w:r>
      <w:r w:rsidR="008968AA">
        <w:rPr>
          <w:rFonts w:asciiTheme="minorHAnsi" w:hAnsiTheme="minorHAnsi" w:cs="Arial"/>
          <w:sz w:val="22"/>
          <w:szCs w:val="21"/>
        </w:rPr>
        <w:t>os datos técnicos de la infraestructura de recarga ejecutada son los siguientes:</w:t>
      </w:r>
    </w:p>
    <w:p w:rsidR="00C55BF3" w:rsidRPr="00E702EC" w:rsidRDefault="00C55BF3" w:rsidP="00C55BF3">
      <w:pPr>
        <w:pStyle w:val="Prrafodelista"/>
        <w:ind w:left="782"/>
        <w:jc w:val="both"/>
        <w:rPr>
          <w:rFonts w:asciiTheme="minorHAnsi" w:hAnsiTheme="minorHAnsi" w:cstheme="minorHAnsi"/>
          <w:sz w:val="18"/>
          <w:szCs w:val="18"/>
        </w:rPr>
      </w:pPr>
    </w:p>
    <w:p w:rsidR="00C55BF3" w:rsidRPr="00E74FB2" w:rsidRDefault="00C55BF3" w:rsidP="00C55BF3">
      <w:pPr>
        <w:pStyle w:val="Encabezado"/>
        <w:numPr>
          <w:ilvl w:val="0"/>
          <w:numId w:val="5"/>
        </w:numPr>
        <w:tabs>
          <w:tab w:val="clear" w:pos="4252"/>
          <w:tab w:val="clear" w:pos="8504"/>
        </w:tabs>
        <w:spacing w:after="120"/>
        <w:ind w:left="782" w:hanging="357"/>
        <w:rPr>
          <w:rFonts w:asciiTheme="minorHAnsi" w:hAnsiTheme="minorHAnsi" w:cs="Arial"/>
          <w:sz w:val="22"/>
          <w:szCs w:val="21"/>
        </w:rPr>
      </w:pPr>
      <w:r>
        <w:rPr>
          <w:rFonts w:asciiTheme="minorHAnsi" w:hAnsiTheme="minorHAnsi" w:cs="Arial"/>
          <w:sz w:val="22"/>
          <w:szCs w:val="21"/>
        </w:rPr>
        <w:t xml:space="preserve">El tipo de </w:t>
      </w:r>
      <w:r w:rsidRPr="00854B74">
        <w:rPr>
          <w:rFonts w:asciiTheme="minorHAnsi" w:hAnsiTheme="minorHAnsi" w:cs="Arial"/>
          <w:sz w:val="22"/>
          <w:szCs w:val="21"/>
        </w:rPr>
        <w:t xml:space="preserve">sistema de recarga instalado </w:t>
      </w:r>
      <w:r>
        <w:rPr>
          <w:rFonts w:asciiTheme="minorHAnsi" w:hAnsiTheme="minorHAnsi" w:cs="Arial"/>
          <w:sz w:val="22"/>
          <w:szCs w:val="21"/>
        </w:rPr>
        <w:t>es el siguiente (*)</w:t>
      </w:r>
      <w:r w:rsidRPr="00854B74">
        <w:rPr>
          <w:rFonts w:asciiTheme="minorHAnsi" w:hAnsiTheme="minorHAnsi" w:cs="Arial"/>
          <w:sz w:val="22"/>
          <w:szCs w:val="21"/>
        </w:rPr>
        <w:t>:</w:t>
      </w:r>
      <w:r>
        <w:rPr>
          <w:rFonts w:asciiTheme="minorHAnsi" w:hAnsiTheme="minorHAnsi" w:cs="Arial"/>
          <w:sz w:val="22"/>
          <w:szCs w:val="21"/>
        </w:rPr>
        <w:t xml:space="preserve"> </w:t>
      </w:r>
      <w:r w:rsidRPr="00854B74">
        <w:rPr>
          <w:rFonts w:asciiTheme="minorHAnsi" w:hAnsiTheme="minorHAnsi" w:cs="Arial"/>
          <w:i/>
          <w:color w:val="808080" w:themeColor="background1" w:themeShade="80"/>
          <w:sz w:val="22"/>
          <w:szCs w:val="21"/>
        </w:rPr>
        <w:t>(seleccionar)</w:t>
      </w:r>
    </w:p>
    <w:p w:rsidR="00C55BF3" w:rsidRDefault="00C55BF3" w:rsidP="00C55BF3">
      <w:pPr>
        <w:pStyle w:val="Prrafodelista"/>
        <w:ind w:left="782"/>
        <w:contextualSpacing w:val="0"/>
        <w:jc w:val="both"/>
        <w:rPr>
          <w:rFonts w:asciiTheme="minorHAnsi" w:hAnsiTheme="minorHAnsi" w:cstheme="minorHAnsi"/>
          <w:sz w:val="20"/>
          <w:szCs w:val="20"/>
        </w:rPr>
      </w:pPr>
      <w:r>
        <w:rPr>
          <w:rFonts w:asciiTheme="minorHAnsi" w:hAnsiTheme="minorHAnsi" w:cs="Arial"/>
          <w:sz w:val="22"/>
          <w:szCs w:val="21"/>
        </w:rPr>
        <w:t xml:space="preserve"> </w:t>
      </w:r>
      <w:r w:rsidRPr="00B76D82">
        <w:rPr>
          <w:rFonts w:asciiTheme="minorHAnsi" w:hAnsiTheme="minorHAnsi"/>
          <w:sz w:val="20"/>
          <w:szCs w:val="20"/>
        </w:rPr>
        <w:t>(</w:t>
      </w:r>
      <w:r>
        <w:rPr>
          <w:rFonts w:asciiTheme="minorHAnsi" w:hAnsiTheme="minorHAnsi"/>
          <w:b/>
          <w:sz w:val="20"/>
          <w:szCs w:val="20"/>
        </w:rPr>
        <w:t>*</w:t>
      </w:r>
      <w:r w:rsidRPr="00B76D82">
        <w:rPr>
          <w:rFonts w:asciiTheme="minorHAnsi" w:hAnsiTheme="minorHAnsi"/>
          <w:b/>
          <w:sz w:val="20"/>
          <w:szCs w:val="20"/>
          <w:u w:val="single"/>
        </w:rPr>
        <w:t>Aclaración</w:t>
      </w:r>
      <w:r w:rsidRPr="00B76D82">
        <w:rPr>
          <w:rFonts w:asciiTheme="minorHAnsi" w:hAnsiTheme="minorHAnsi"/>
          <w:sz w:val="20"/>
          <w:szCs w:val="20"/>
        </w:rPr>
        <w:t>:</w:t>
      </w:r>
      <w:r>
        <w:rPr>
          <w:rFonts w:asciiTheme="minorHAnsi" w:hAnsiTheme="minorHAnsi"/>
          <w:sz w:val="20"/>
          <w:szCs w:val="20"/>
        </w:rPr>
        <w:t xml:space="preserve"> </w:t>
      </w:r>
      <w:r w:rsidRPr="00E74FB2">
        <w:rPr>
          <w:rFonts w:asciiTheme="minorHAnsi" w:hAnsiTheme="minorHAnsi" w:cstheme="minorHAnsi"/>
          <w:sz w:val="20"/>
          <w:szCs w:val="20"/>
        </w:rPr>
        <w:t>En caso de existir distintas potencias en un mismo sistema de recarga, este se clasificaría atendiendo a la potencia máxima de los puntos de recarga de la instalación.</w:t>
      </w:r>
      <w:r>
        <w:rPr>
          <w:rFonts w:asciiTheme="minorHAnsi" w:hAnsiTheme="minorHAnsi" w:cstheme="minorHAnsi"/>
          <w:sz w:val="20"/>
          <w:szCs w:val="20"/>
        </w:rPr>
        <w:t>)</w:t>
      </w:r>
    </w:p>
    <w:p w:rsidR="00C55BF3" w:rsidRPr="00E74FB2" w:rsidRDefault="00C55BF3" w:rsidP="00C55BF3">
      <w:pPr>
        <w:pStyle w:val="Prrafodelista"/>
        <w:ind w:left="782"/>
        <w:contextualSpacing w:val="0"/>
        <w:jc w:val="both"/>
        <w:rPr>
          <w:rFonts w:asciiTheme="minorHAnsi" w:hAnsiTheme="minorHAnsi" w:cstheme="minorHAnsi"/>
          <w:sz w:val="20"/>
          <w:szCs w:val="20"/>
        </w:rPr>
      </w:pPr>
    </w:p>
    <w:p w:rsidR="00C55BF3" w:rsidRPr="007E5753" w:rsidRDefault="00C82744" w:rsidP="00C55BF3">
      <w:pPr>
        <w:pStyle w:val="Encabezado"/>
        <w:tabs>
          <w:tab w:val="clear" w:pos="4252"/>
          <w:tab w:val="clear" w:pos="8504"/>
        </w:tabs>
        <w:ind w:left="785"/>
        <w:rPr>
          <w:rFonts w:asciiTheme="minorHAnsi" w:hAnsiTheme="minorHAnsi" w:cstheme="minorHAnsi"/>
          <w:sz w:val="18"/>
          <w:szCs w:val="18"/>
        </w:rPr>
      </w:pPr>
      <w:sdt>
        <w:sdtPr>
          <w:rPr>
            <w:rFonts w:asciiTheme="minorHAnsi" w:hAnsiTheme="minorHAnsi" w:cstheme="minorHAnsi"/>
            <w:sz w:val="18"/>
            <w:szCs w:val="18"/>
          </w:rPr>
          <w:id w:val="-1403051593"/>
          <w14:checkbox>
            <w14:checked w14:val="0"/>
            <w14:checkedState w14:val="2612" w14:font="MS Gothic"/>
            <w14:uncheckedState w14:val="2610" w14:font="MS Gothic"/>
          </w14:checkbox>
        </w:sdtPr>
        <w:sdtEndPr/>
        <w:sdtContent>
          <w:r w:rsidR="00C55BF3" w:rsidRPr="007E5753">
            <w:rPr>
              <w:rFonts w:ascii="Segoe UI Symbol" w:eastAsia="MS Gothic" w:hAnsi="Segoe UI Symbol" w:cs="Segoe UI Symbol"/>
              <w:sz w:val="18"/>
              <w:szCs w:val="18"/>
            </w:rPr>
            <w:t>☐</w:t>
          </w:r>
        </w:sdtContent>
      </w:sdt>
      <w:r w:rsidR="00C55BF3" w:rsidRPr="007E5753">
        <w:rPr>
          <w:rFonts w:asciiTheme="minorHAnsi" w:hAnsiTheme="minorHAnsi" w:cstheme="minorHAnsi"/>
          <w:sz w:val="18"/>
          <w:szCs w:val="18"/>
        </w:rPr>
        <w:t xml:space="preserve">  1 - Preinstalación eléctrica en comunidades de Propietarios</w:t>
      </w:r>
    </w:p>
    <w:p w:rsidR="00C55BF3" w:rsidRPr="007E5753" w:rsidRDefault="00C82744" w:rsidP="00C55BF3">
      <w:pPr>
        <w:pStyle w:val="Encabezado"/>
        <w:tabs>
          <w:tab w:val="clear" w:pos="4252"/>
          <w:tab w:val="clear" w:pos="8504"/>
        </w:tabs>
        <w:ind w:left="785"/>
        <w:rPr>
          <w:rFonts w:asciiTheme="minorHAnsi" w:hAnsiTheme="minorHAnsi" w:cstheme="minorHAnsi"/>
          <w:sz w:val="18"/>
          <w:szCs w:val="18"/>
        </w:rPr>
      </w:pPr>
      <w:sdt>
        <w:sdtPr>
          <w:rPr>
            <w:rFonts w:asciiTheme="minorHAnsi" w:hAnsiTheme="minorHAnsi" w:cstheme="minorHAnsi"/>
            <w:sz w:val="18"/>
            <w:szCs w:val="18"/>
          </w:rPr>
          <w:id w:val="-1350251507"/>
          <w14:checkbox>
            <w14:checked w14:val="0"/>
            <w14:checkedState w14:val="2612" w14:font="MS Gothic"/>
            <w14:uncheckedState w14:val="2610" w14:font="MS Gothic"/>
          </w14:checkbox>
        </w:sdtPr>
        <w:sdtEndPr/>
        <w:sdtContent>
          <w:r w:rsidR="00C55BF3" w:rsidRPr="007E5753">
            <w:rPr>
              <w:rFonts w:ascii="Segoe UI Symbol" w:eastAsia="MS Gothic" w:hAnsi="Segoe UI Symbol" w:cs="Segoe UI Symbol"/>
              <w:sz w:val="18"/>
              <w:szCs w:val="18"/>
            </w:rPr>
            <w:t>☐</w:t>
          </w:r>
        </w:sdtContent>
      </w:sdt>
      <w:r w:rsidR="00C55BF3" w:rsidRPr="007E5753">
        <w:rPr>
          <w:rFonts w:asciiTheme="minorHAnsi" w:hAnsiTheme="minorHAnsi" w:cstheme="minorHAnsi"/>
          <w:sz w:val="18"/>
          <w:szCs w:val="18"/>
        </w:rPr>
        <w:t xml:space="preserve">  2 - Sistema de recarga vinculado: Potencia inferior a 7 kW</w:t>
      </w:r>
    </w:p>
    <w:p w:rsidR="00C55BF3" w:rsidRPr="007E5753" w:rsidRDefault="00C82744" w:rsidP="00C55BF3">
      <w:pPr>
        <w:pStyle w:val="Encabezado"/>
        <w:tabs>
          <w:tab w:val="clear" w:pos="4252"/>
          <w:tab w:val="clear" w:pos="8504"/>
        </w:tabs>
        <w:ind w:left="785"/>
        <w:rPr>
          <w:rFonts w:asciiTheme="minorHAnsi" w:hAnsiTheme="minorHAnsi" w:cstheme="minorHAnsi"/>
          <w:sz w:val="18"/>
          <w:szCs w:val="18"/>
        </w:rPr>
      </w:pPr>
      <w:sdt>
        <w:sdtPr>
          <w:rPr>
            <w:rFonts w:asciiTheme="minorHAnsi" w:hAnsiTheme="minorHAnsi" w:cstheme="minorHAnsi"/>
            <w:sz w:val="18"/>
            <w:szCs w:val="18"/>
          </w:rPr>
          <w:id w:val="1789546793"/>
          <w14:checkbox>
            <w14:checked w14:val="0"/>
            <w14:checkedState w14:val="2612" w14:font="MS Gothic"/>
            <w14:uncheckedState w14:val="2610" w14:font="MS Gothic"/>
          </w14:checkbox>
        </w:sdtPr>
        <w:sdtEndPr/>
        <w:sdtContent>
          <w:r w:rsidR="00C55BF3" w:rsidRPr="007E5753">
            <w:rPr>
              <w:rFonts w:ascii="Segoe UI Symbol" w:eastAsia="MS Gothic" w:hAnsi="Segoe UI Symbol" w:cs="Segoe UI Symbol"/>
              <w:sz w:val="18"/>
              <w:szCs w:val="18"/>
            </w:rPr>
            <w:t>☐</w:t>
          </w:r>
        </w:sdtContent>
      </w:sdt>
      <w:r w:rsidR="00C55BF3" w:rsidRPr="007E5753">
        <w:rPr>
          <w:rFonts w:asciiTheme="minorHAnsi" w:hAnsiTheme="minorHAnsi" w:cstheme="minorHAnsi"/>
          <w:sz w:val="18"/>
          <w:szCs w:val="18"/>
        </w:rPr>
        <w:t xml:space="preserve">  3 - Sistema de recarga convencional: Potencia igual o superior a 7 kW, e inferior a 15 kW</w:t>
      </w:r>
    </w:p>
    <w:p w:rsidR="00C55BF3" w:rsidRPr="007E5753" w:rsidRDefault="00C82744" w:rsidP="00C55BF3">
      <w:pPr>
        <w:pStyle w:val="Encabezado"/>
        <w:tabs>
          <w:tab w:val="clear" w:pos="4252"/>
          <w:tab w:val="clear" w:pos="8504"/>
        </w:tabs>
        <w:ind w:left="785"/>
        <w:rPr>
          <w:rFonts w:asciiTheme="minorHAnsi" w:hAnsiTheme="minorHAnsi" w:cstheme="minorHAnsi"/>
          <w:sz w:val="18"/>
          <w:szCs w:val="18"/>
        </w:rPr>
      </w:pPr>
      <w:sdt>
        <w:sdtPr>
          <w:rPr>
            <w:rFonts w:asciiTheme="minorHAnsi" w:hAnsiTheme="minorHAnsi" w:cstheme="minorHAnsi"/>
            <w:sz w:val="18"/>
            <w:szCs w:val="18"/>
          </w:rPr>
          <w:id w:val="-713878310"/>
          <w14:checkbox>
            <w14:checked w14:val="0"/>
            <w14:checkedState w14:val="2612" w14:font="MS Gothic"/>
            <w14:uncheckedState w14:val="2610" w14:font="MS Gothic"/>
          </w14:checkbox>
        </w:sdtPr>
        <w:sdtEndPr/>
        <w:sdtContent>
          <w:r w:rsidR="00C55BF3" w:rsidRPr="007E5753">
            <w:rPr>
              <w:rFonts w:ascii="Segoe UI Symbol" w:eastAsia="MS Gothic" w:hAnsi="Segoe UI Symbol" w:cs="Segoe UI Symbol"/>
              <w:sz w:val="18"/>
              <w:szCs w:val="18"/>
            </w:rPr>
            <w:t>☐</w:t>
          </w:r>
        </w:sdtContent>
      </w:sdt>
      <w:r w:rsidR="00C55BF3" w:rsidRPr="007E5753">
        <w:rPr>
          <w:rFonts w:asciiTheme="minorHAnsi" w:hAnsiTheme="minorHAnsi" w:cstheme="minorHAnsi"/>
          <w:sz w:val="18"/>
          <w:szCs w:val="18"/>
        </w:rPr>
        <w:t xml:space="preserve">  4 - Sistema de carga </w:t>
      </w:r>
      <w:proofErr w:type="spellStart"/>
      <w:r w:rsidR="00C55BF3" w:rsidRPr="007E5753">
        <w:rPr>
          <w:rFonts w:asciiTheme="minorHAnsi" w:hAnsiTheme="minorHAnsi" w:cstheme="minorHAnsi"/>
          <w:sz w:val="18"/>
          <w:szCs w:val="18"/>
        </w:rPr>
        <w:t>semirrápida</w:t>
      </w:r>
      <w:proofErr w:type="spellEnd"/>
      <w:r w:rsidR="00C55BF3" w:rsidRPr="007E5753">
        <w:rPr>
          <w:rFonts w:asciiTheme="minorHAnsi" w:hAnsiTheme="minorHAnsi" w:cstheme="minorHAnsi"/>
          <w:sz w:val="18"/>
          <w:szCs w:val="18"/>
        </w:rPr>
        <w:t>: potencia igual o superior a 15 kW e inferior a 40 kW</w:t>
      </w:r>
    </w:p>
    <w:p w:rsidR="00C55BF3" w:rsidRPr="007E5753" w:rsidRDefault="00C82744" w:rsidP="00C55BF3">
      <w:pPr>
        <w:pStyle w:val="Encabezado"/>
        <w:tabs>
          <w:tab w:val="clear" w:pos="4252"/>
          <w:tab w:val="clear" w:pos="8504"/>
        </w:tabs>
        <w:ind w:left="785"/>
        <w:rPr>
          <w:rFonts w:asciiTheme="minorHAnsi" w:hAnsiTheme="minorHAnsi" w:cstheme="minorHAnsi"/>
          <w:sz w:val="18"/>
          <w:szCs w:val="18"/>
        </w:rPr>
      </w:pPr>
      <w:sdt>
        <w:sdtPr>
          <w:rPr>
            <w:rFonts w:asciiTheme="minorHAnsi" w:hAnsiTheme="minorHAnsi" w:cstheme="minorHAnsi"/>
            <w:sz w:val="18"/>
            <w:szCs w:val="18"/>
          </w:rPr>
          <w:id w:val="1063144137"/>
          <w14:checkbox>
            <w14:checked w14:val="0"/>
            <w14:checkedState w14:val="2612" w14:font="MS Gothic"/>
            <w14:uncheckedState w14:val="2610" w14:font="MS Gothic"/>
          </w14:checkbox>
        </w:sdtPr>
        <w:sdtEndPr/>
        <w:sdtContent>
          <w:r w:rsidR="00C55BF3" w:rsidRPr="007E5753">
            <w:rPr>
              <w:rFonts w:ascii="Segoe UI Symbol" w:eastAsia="MS Gothic" w:hAnsi="Segoe UI Symbol" w:cs="Segoe UI Symbol"/>
              <w:sz w:val="18"/>
              <w:szCs w:val="18"/>
            </w:rPr>
            <w:t>☐</w:t>
          </w:r>
        </w:sdtContent>
      </w:sdt>
      <w:r w:rsidR="00C55BF3" w:rsidRPr="007E5753">
        <w:rPr>
          <w:rFonts w:asciiTheme="minorHAnsi" w:hAnsiTheme="minorHAnsi" w:cstheme="minorHAnsi"/>
          <w:sz w:val="18"/>
          <w:szCs w:val="18"/>
        </w:rPr>
        <w:t xml:space="preserve">  5 - Sistema de carga rápida: potencia igual o superior a 40 kW e inferior a 100 kW</w:t>
      </w:r>
    </w:p>
    <w:p w:rsidR="00C55BF3" w:rsidRPr="007E5753" w:rsidRDefault="00C82744" w:rsidP="00C55BF3">
      <w:pPr>
        <w:pStyle w:val="Encabezado"/>
        <w:tabs>
          <w:tab w:val="clear" w:pos="4252"/>
          <w:tab w:val="clear" w:pos="8504"/>
        </w:tabs>
        <w:ind w:left="785"/>
        <w:rPr>
          <w:rFonts w:asciiTheme="minorHAnsi" w:hAnsiTheme="minorHAnsi" w:cstheme="minorHAnsi"/>
          <w:sz w:val="18"/>
          <w:szCs w:val="18"/>
        </w:rPr>
      </w:pPr>
      <w:sdt>
        <w:sdtPr>
          <w:rPr>
            <w:rFonts w:asciiTheme="minorHAnsi" w:hAnsiTheme="minorHAnsi" w:cstheme="minorHAnsi"/>
            <w:sz w:val="18"/>
            <w:szCs w:val="18"/>
          </w:rPr>
          <w:id w:val="1532378534"/>
          <w14:checkbox>
            <w14:checked w14:val="0"/>
            <w14:checkedState w14:val="2612" w14:font="MS Gothic"/>
            <w14:uncheckedState w14:val="2610" w14:font="MS Gothic"/>
          </w14:checkbox>
        </w:sdtPr>
        <w:sdtEndPr/>
        <w:sdtContent>
          <w:r w:rsidR="00C55BF3" w:rsidRPr="007E5753">
            <w:rPr>
              <w:rFonts w:ascii="Segoe UI Symbol" w:eastAsia="MS Gothic" w:hAnsi="Segoe UI Symbol" w:cs="Segoe UI Symbol"/>
              <w:sz w:val="18"/>
              <w:szCs w:val="18"/>
            </w:rPr>
            <w:t>☐</w:t>
          </w:r>
        </w:sdtContent>
      </w:sdt>
      <w:r w:rsidR="00C55BF3" w:rsidRPr="007E5753">
        <w:rPr>
          <w:rFonts w:asciiTheme="minorHAnsi" w:hAnsiTheme="minorHAnsi" w:cstheme="minorHAnsi"/>
          <w:sz w:val="18"/>
          <w:szCs w:val="18"/>
        </w:rPr>
        <w:t xml:space="preserve">  6 - Sistema de carga ultra rápida: potencia igual o superior a 100 kW</w:t>
      </w:r>
    </w:p>
    <w:p w:rsidR="00C55BF3" w:rsidRDefault="00C55BF3" w:rsidP="00C55BF3">
      <w:pPr>
        <w:pStyle w:val="Prrafodelista"/>
        <w:numPr>
          <w:ilvl w:val="0"/>
          <w:numId w:val="5"/>
        </w:numPr>
        <w:spacing w:before="100" w:beforeAutospacing="1" w:after="120"/>
        <w:contextualSpacing w:val="0"/>
        <w:jc w:val="both"/>
        <w:rPr>
          <w:rFonts w:asciiTheme="minorHAnsi" w:hAnsiTheme="minorHAnsi" w:cs="Arial"/>
          <w:sz w:val="22"/>
          <w:szCs w:val="21"/>
        </w:rPr>
      </w:pPr>
      <w:r>
        <w:rPr>
          <w:rFonts w:asciiTheme="minorHAnsi" w:hAnsiTheme="minorHAnsi" w:cs="Arial"/>
          <w:sz w:val="22"/>
          <w:szCs w:val="21"/>
        </w:rPr>
        <w:t>La p</w:t>
      </w:r>
      <w:r w:rsidRPr="007E5753">
        <w:rPr>
          <w:rFonts w:asciiTheme="minorHAnsi" w:hAnsiTheme="minorHAnsi" w:cs="Arial"/>
          <w:sz w:val="22"/>
          <w:szCs w:val="21"/>
        </w:rPr>
        <w:t xml:space="preserve">otencia </w:t>
      </w:r>
      <w:r>
        <w:rPr>
          <w:rFonts w:asciiTheme="minorHAnsi" w:hAnsiTheme="minorHAnsi" w:cs="Arial"/>
          <w:sz w:val="22"/>
          <w:szCs w:val="21"/>
        </w:rPr>
        <w:t xml:space="preserve">total </w:t>
      </w:r>
      <w:r w:rsidRPr="007E5753">
        <w:rPr>
          <w:rFonts w:asciiTheme="minorHAnsi" w:hAnsiTheme="minorHAnsi" w:cs="Arial"/>
          <w:sz w:val="22"/>
          <w:szCs w:val="21"/>
        </w:rPr>
        <w:t xml:space="preserve">de </w:t>
      </w:r>
      <w:r>
        <w:rPr>
          <w:rFonts w:asciiTheme="minorHAnsi" w:hAnsiTheme="minorHAnsi" w:cs="Arial"/>
          <w:sz w:val="22"/>
          <w:szCs w:val="21"/>
        </w:rPr>
        <w:t>la instalación es de (*): __________ KW</w:t>
      </w:r>
    </w:p>
    <w:p w:rsidR="00C55BF3" w:rsidRPr="00C55BF3" w:rsidRDefault="00C55BF3" w:rsidP="00C55BF3">
      <w:pPr>
        <w:pStyle w:val="Default"/>
        <w:ind w:left="851"/>
        <w:jc w:val="both"/>
        <w:rPr>
          <w:rFonts w:ascii="Calibri" w:hAnsi="Calibri" w:cs="Calibri"/>
          <w:sz w:val="20"/>
          <w:szCs w:val="20"/>
        </w:rPr>
      </w:pPr>
      <w:r w:rsidRPr="00B76D82">
        <w:rPr>
          <w:rFonts w:asciiTheme="minorHAnsi" w:hAnsiTheme="minorHAnsi"/>
          <w:sz w:val="20"/>
          <w:szCs w:val="20"/>
        </w:rPr>
        <w:t>(</w:t>
      </w:r>
      <w:r>
        <w:rPr>
          <w:rFonts w:asciiTheme="minorHAnsi" w:hAnsiTheme="minorHAnsi"/>
          <w:b/>
          <w:sz w:val="20"/>
          <w:szCs w:val="20"/>
        </w:rPr>
        <w:t>*</w:t>
      </w:r>
      <w:r w:rsidRPr="00B76D82">
        <w:rPr>
          <w:rFonts w:asciiTheme="minorHAnsi" w:hAnsiTheme="minorHAnsi"/>
          <w:b/>
          <w:sz w:val="20"/>
          <w:szCs w:val="20"/>
          <w:u w:val="single"/>
        </w:rPr>
        <w:t>Aclaración</w:t>
      </w:r>
      <w:r w:rsidRPr="00B76D82">
        <w:rPr>
          <w:rFonts w:asciiTheme="minorHAnsi" w:hAnsiTheme="minorHAnsi"/>
          <w:sz w:val="20"/>
          <w:szCs w:val="20"/>
        </w:rPr>
        <w:t>: s</w:t>
      </w:r>
      <w:r w:rsidRPr="00B76D82">
        <w:rPr>
          <w:rFonts w:ascii="Calibri" w:hAnsi="Calibri" w:cs="Calibri"/>
          <w:sz w:val="20"/>
          <w:szCs w:val="20"/>
        </w:rPr>
        <w:t>i existen distintos puntos de varias potencias en una misma instalación, la potencia de la instalación será la suma de todas las existentes, que puedan ofrecer recarga de forma simultánea en el global de los puntos de la instalación.)</w:t>
      </w:r>
    </w:p>
    <w:p w:rsidR="00C55BF3" w:rsidRDefault="00C55BF3" w:rsidP="00C55BF3">
      <w:pPr>
        <w:pStyle w:val="Prrafodelista"/>
        <w:numPr>
          <w:ilvl w:val="0"/>
          <w:numId w:val="5"/>
        </w:numPr>
        <w:spacing w:before="100" w:beforeAutospacing="1" w:after="120"/>
        <w:contextualSpacing w:val="0"/>
        <w:jc w:val="both"/>
        <w:rPr>
          <w:rFonts w:asciiTheme="minorHAnsi" w:hAnsiTheme="minorHAnsi" w:cs="Arial"/>
          <w:sz w:val="22"/>
          <w:szCs w:val="21"/>
        </w:rPr>
      </w:pPr>
      <w:r>
        <w:rPr>
          <w:rFonts w:asciiTheme="minorHAnsi" w:hAnsiTheme="minorHAnsi" w:cs="Arial"/>
          <w:sz w:val="22"/>
          <w:szCs w:val="21"/>
        </w:rPr>
        <w:t>El número de puntos de recarga instalados es de (*): _____ puntos de recarga</w:t>
      </w:r>
    </w:p>
    <w:p w:rsidR="00C55BF3" w:rsidRDefault="00C55BF3" w:rsidP="00C55BF3">
      <w:pPr>
        <w:suppressAutoHyphens w:val="0"/>
        <w:autoSpaceDE w:val="0"/>
        <w:autoSpaceDN w:val="0"/>
        <w:adjustRightInd w:val="0"/>
        <w:ind w:left="851"/>
        <w:jc w:val="both"/>
        <w:rPr>
          <w:rFonts w:ascii="Calibri" w:hAnsi="Calibri" w:cs="Calibri"/>
          <w:color w:val="000000"/>
          <w:sz w:val="20"/>
          <w:szCs w:val="20"/>
        </w:rPr>
      </w:pPr>
      <w:r w:rsidRPr="00455874">
        <w:rPr>
          <w:rFonts w:ascii="Calibri" w:hAnsi="Calibri" w:cs="Calibri"/>
          <w:b/>
          <w:bCs/>
          <w:color w:val="000000"/>
          <w:sz w:val="20"/>
          <w:szCs w:val="20"/>
        </w:rPr>
        <w:t>(*</w:t>
      </w:r>
      <w:r w:rsidRPr="00455874">
        <w:rPr>
          <w:rFonts w:ascii="Calibri" w:hAnsi="Calibri" w:cs="Calibri"/>
          <w:b/>
          <w:bCs/>
          <w:color w:val="000000"/>
          <w:sz w:val="20"/>
          <w:szCs w:val="20"/>
          <w:u w:val="single"/>
        </w:rPr>
        <w:t>Aclaración:</w:t>
      </w:r>
      <w:r w:rsidRPr="00455874">
        <w:rPr>
          <w:rFonts w:ascii="Calibri" w:hAnsi="Calibri" w:cs="Calibri"/>
          <w:b/>
          <w:bCs/>
          <w:color w:val="000000"/>
          <w:sz w:val="20"/>
          <w:szCs w:val="20"/>
        </w:rPr>
        <w:t xml:space="preserve"> </w:t>
      </w:r>
      <w:r w:rsidRPr="003B3BA3">
        <w:rPr>
          <w:rFonts w:ascii="Calibri" w:hAnsi="Calibri" w:cs="Calibri"/>
          <w:b/>
          <w:bCs/>
          <w:color w:val="000000"/>
          <w:sz w:val="20"/>
          <w:szCs w:val="20"/>
        </w:rPr>
        <w:t xml:space="preserve">punto de recarga </w:t>
      </w:r>
      <w:r w:rsidRPr="003B3BA3">
        <w:rPr>
          <w:rFonts w:ascii="Calibri" w:hAnsi="Calibri" w:cs="Calibri"/>
          <w:color w:val="000000"/>
          <w:sz w:val="20"/>
          <w:szCs w:val="20"/>
        </w:rPr>
        <w:t xml:space="preserve">es una interfaz fija o móvil, con o sin conexión a la red, para la transferencia de electricidad a un vehículo eléctrico que, si bien puede tener una o más entradas para alojar diferentes tipos de conectores, solo puede recargar los vehículos de uno en uno. Por tanto, y a efectos de verificación del nº de puntos de recarga de una instalación, resulta clave la </w:t>
      </w:r>
      <w:r w:rsidRPr="003B3BA3">
        <w:rPr>
          <w:rFonts w:ascii="Calibri" w:hAnsi="Calibri" w:cs="Calibri"/>
          <w:b/>
          <w:bCs/>
          <w:color w:val="000000"/>
          <w:sz w:val="20"/>
          <w:szCs w:val="20"/>
        </w:rPr>
        <w:t>simultaneidad</w:t>
      </w:r>
      <w:r w:rsidRPr="003B3BA3">
        <w:rPr>
          <w:rFonts w:ascii="Calibri" w:hAnsi="Calibri" w:cs="Calibri"/>
          <w:color w:val="000000"/>
          <w:sz w:val="20"/>
          <w:szCs w:val="20"/>
        </w:rPr>
        <w:t xml:space="preserve">: </w:t>
      </w:r>
      <w:r w:rsidRPr="003B3BA3">
        <w:rPr>
          <w:rFonts w:ascii="Calibri" w:hAnsi="Calibri" w:cs="Calibri"/>
          <w:color w:val="000000"/>
          <w:sz w:val="20"/>
          <w:szCs w:val="20"/>
          <w:u w:val="single"/>
        </w:rPr>
        <w:t>si se pueden conectar al mismo tiempo dos vehículos para su recarga en un mismo equipo, entonce</w:t>
      </w:r>
      <w:r w:rsidRPr="00455874">
        <w:rPr>
          <w:rFonts w:ascii="Calibri" w:hAnsi="Calibri" w:cs="Calibri"/>
          <w:color w:val="000000"/>
          <w:sz w:val="20"/>
          <w:szCs w:val="20"/>
          <w:u w:val="single"/>
        </w:rPr>
        <w:t>s serían dos puntos de recarga</w:t>
      </w:r>
      <w:r w:rsidRPr="00455874">
        <w:rPr>
          <w:rFonts w:ascii="Calibri" w:hAnsi="Calibri" w:cs="Calibri"/>
          <w:color w:val="000000"/>
          <w:sz w:val="20"/>
          <w:szCs w:val="20"/>
        </w:rPr>
        <w:t>.)</w:t>
      </w:r>
    </w:p>
    <w:p w:rsidR="00C55BF3" w:rsidRPr="002855C1" w:rsidRDefault="00C55BF3" w:rsidP="00C55BF3">
      <w:pPr>
        <w:pStyle w:val="Prrafodelista"/>
        <w:numPr>
          <w:ilvl w:val="0"/>
          <w:numId w:val="5"/>
        </w:numPr>
        <w:spacing w:before="100" w:beforeAutospacing="1" w:after="120"/>
        <w:contextualSpacing w:val="0"/>
        <w:jc w:val="both"/>
        <w:rPr>
          <w:rFonts w:asciiTheme="minorHAnsi" w:hAnsiTheme="minorHAnsi" w:cs="Arial"/>
          <w:sz w:val="22"/>
          <w:szCs w:val="21"/>
        </w:rPr>
      </w:pPr>
      <w:r>
        <w:rPr>
          <w:rFonts w:asciiTheme="minorHAnsi" w:hAnsiTheme="minorHAnsi" w:cs="Arial"/>
          <w:sz w:val="22"/>
          <w:szCs w:val="21"/>
        </w:rPr>
        <w:t>Al menos, tiene un p</w:t>
      </w:r>
      <w:r w:rsidRPr="00ED52C3">
        <w:rPr>
          <w:rFonts w:asciiTheme="minorHAnsi" w:hAnsiTheme="minorHAnsi" w:cs="Arial"/>
          <w:sz w:val="22"/>
          <w:szCs w:val="21"/>
        </w:rPr>
        <w:t xml:space="preserve">unto de recarga </w:t>
      </w:r>
      <w:r>
        <w:rPr>
          <w:rFonts w:asciiTheme="minorHAnsi" w:hAnsiTheme="minorHAnsi" w:cs="Arial"/>
          <w:sz w:val="22"/>
          <w:szCs w:val="21"/>
        </w:rPr>
        <w:t>que puede suministrar la recarga del vehículo a una potencia igual o superior a</w:t>
      </w:r>
      <w:r w:rsidRPr="00ED52C3">
        <w:rPr>
          <w:rFonts w:asciiTheme="minorHAnsi" w:hAnsiTheme="minorHAnsi" w:cs="Arial"/>
          <w:sz w:val="22"/>
          <w:szCs w:val="21"/>
        </w:rPr>
        <w:t xml:space="preserve"> 50 KW</w:t>
      </w:r>
      <w:r>
        <w:rPr>
          <w:rFonts w:asciiTheme="minorHAnsi" w:hAnsiTheme="minorHAnsi" w:cs="Arial"/>
          <w:sz w:val="22"/>
          <w:szCs w:val="21"/>
        </w:rPr>
        <w:t xml:space="preserve">: </w:t>
      </w:r>
      <w:r w:rsidRPr="00430626">
        <w:rPr>
          <w:rFonts w:asciiTheme="minorHAnsi" w:hAnsiTheme="minorHAnsi" w:cs="Arial"/>
          <w:i/>
          <w:color w:val="808080" w:themeColor="background1" w:themeShade="80"/>
          <w:sz w:val="22"/>
          <w:szCs w:val="21"/>
        </w:rPr>
        <w:t>(seleccionar)</w:t>
      </w:r>
      <w:r w:rsidRPr="00430626">
        <w:rPr>
          <w:rFonts w:asciiTheme="minorHAnsi" w:hAnsiTheme="minorHAnsi" w:cs="Arial"/>
          <w:color w:val="808080" w:themeColor="background1" w:themeShade="80"/>
          <w:sz w:val="22"/>
          <w:szCs w:val="21"/>
        </w:rPr>
        <w:t xml:space="preserve">    </w:t>
      </w:r>
      <w:sdt>
        <w:sdtPr>
          <w:rPr>
            <w:rFonts w:asciiTheme="minorHAnsi" w:hAnsiTheme="minorHAnsi" w:cstheme="minorHAnsi"/>
            <w:sz w:val="18"/>
            <w:szCs w:val="18"/>
          </w:rPr>
          <w:id w:val="981281386"/>
          <w14:checkbox>
            <w14:checked w14:val="0"/>
            <w14:checkedState w14:val="2612" w14:font="MS Gothic"/>
            <w14:uncheckedState w14:val="2610" w14:font="MS Gothic"/>
          </w14:checkbox>
        </w:sdtPr>
        <w:sdtEndPr/>
        <w:sdtContent>
          <w:r w:rsidRPr="007E5753">
            <w:rPr>
              <w:rFonts w:ascii="Segoe UI Symbol" w:eastAsia="MS Gothic" w:hAnsi="Segoe UI Symbol" w:cs="Segoe UI Symbol"/>
              <w:sz w:val="18"/>
              <w:szCs w:val="18"/>
            </w:rPr>
            <w:t>☐</w:t>
          </w:r>
        </w:sdtContent>
      </w:sdt>
      <w:r>
        <w:rPr>
          <w:rFonts w:asciiTheme="minorHAnsi" w:hAnsiTheme="minorHAnsi" w:cstheme="minorHAnsi"/>
          <w:sz w:val="18"/>
          <w:szCs w:val="18"/>
        </w:rPr>
        <w:t xml:space="preserve">  SI    </w:t>
      </w:r>
      <w:sdt>
        <w:sdtPr>
          <w:rPr>
            <w:rFonts w:asciiTheme="minorHAnsi" w:hAnsiTheme="minorHAnsi" w:cstheme="minorHAnsi"/>
            <w:sz w:val="18"/>
            <w:szCs w:val="18"/>
          </w:rPr>
          <w:id w:val="-1942206081"/>
          <w14:checkbox>
            <w14:checked w14:val="0"/>
            <w14:checkedState w14:val="2612" w14:font="MS Gothic"/>
            <w14:uncheckedState w14:val="2610" w14:font="MS Gothic"/>
          </w14:checkbox>
        </w:sdtPr>
        <w:sdtEndPr/>
        <w:sdtContent>
          <w:r w:rsidRPr="007E5753">
            <w:rPr>
              <w:rFonts w:ascii="Segoe UI Symbol" w:eastAsia="MS Gothic" w:hAnsi="Segoe UI Symbol" w:cs="Segoe UI Symbol"/>
              <w:sz w:val="18"/>
              <w:szCs w:val="18"/>
            </w:rPr>
            <w:t>☐</w:t>
          </w:r>
        </w:sdtContent>
      </w:sdt>
      <w:r>
        <w:rPr>
          <w:rFonts w:asciiTheme="minorHAnsi" w:hAnsiTheme="minorHAnsi" w:cstheme="minorHAnsi"/>
          <w:sz w:val="18"/>
          <w:szCs w:val="18"/>
        </w:rPr>
        <w:t xml:space="preserve">  NO</w:t>
      </w:r>
    </w:p>
    <w:p w:rsidR="00C55BF3" w:rsidRPr="0070633C" w:rsidRDefault="00C55BF3" w:rsidP="00C55BF3">
      <w:pPr>
        <w:pStyle w:val="Prrafodelista"/>
        <w:numPr>
          <w:ilvl w:val="0"/>
          <w:numId w:val="3"/>
        </w:numPr>
        <w:spacing w:before="100" w:beforeAutospacing="1" w:after="120"/>
        <w:ind w:left="425" w:hanging="357"/>
        <w:contextualSpacing w:val="0"/>
        <w:jc w:val="both"/>
        <w:rPr>
          <w:rFonts w:asciiTheme="minorHAnsi" w:hAnsiTheme="minorHAnsi" w:cs="Arial"/>
          <w:sz w:val="22"/>
          <w:szCs w:val="21"/>
        </w:rPr>
      </w:pPr>
      <w:r>
        <w:rPr>
          <w:rFonts w:asciiTheme="minorHAnsi" w:hAnsiTheme="minorHAnsi" w:cs="Arial"/>
          <w:sz w:val="22"/>
          <w:szCs w:val="21"/>
        </w:rPr>
        <w:t>Que el/los sistema/s de recarga instalados/s, objeto de la ayuda, cumple/n los siguientes requisitos, contemplados en el apartado 3 referente al programa de incentivos 2 (Implantación de infraestructura de recarga de vehículos eléctricos) del Anexo I de la Orden de Convocatoria</w:t>
      </w:r>
      <w:r w:rsidRPr="0070633C">
        <w:rPr>
          <w:rFonts w:asciiTheme="minorHAnsi" w:hAnsiTheme="minorHAnsi" w:cs="Arial"/>
          <w:sz w:val="22"/>
          <w:szCs w:val="21"/>
        </w:rPr>
        <w:t>:</w:t>
      </w:r>
    </w:p>
    <w:p w:rsidR="00C55BF3" w:rsidRDefault="00C55BF3" w:rsidP="00C55BF3">
      <w:pPr>
        <w:pStyle w:val="Default"/>
        <w:ind w:left="851"/>
        <w:jc w:val="both"/>
        <w:rPr>
          <w:rFonts w:asciiTheme="minorHAnsi" w:hAnsiTheme="minorHAnsi"/>
          <w:color w:val="00000A"/>
          <w:sz w:val="22"/>
          <w:szCs w:val="21"/>
        </w:rPr>
      </w:pPr>
      <w:r w:rsidRPr="00E702EC">
        <w:rPr>
          <w:rFonts w:asciiTheme="minorHAnsi" w:hAnsiTheme="minorHAnsi"/>
          <w:color w:val="00000A"/>
          <w:sz w:val="22"/>
          <w:szCs w:val="21"/>
        </w:rPr>
        <w:t xml:space="preserve">1º. </w:t>
      </w:r>
      <w:r w:rsidRPr="00E42646">
        <w:rPr>
          <w:rFonts w:asciiTheme="minorHAnsi" w:hAnsiTheme="minorHAnsi"/>
          <w:color w:val="808080" w:themeColor="background1" w:themeShade="80"/>
          <w:sz w:val="22"/>
          <w:szCs w:val="21"/>
        </w:rPr>
        <w:t>(</w:t>
      </w:r>
      <w:r>
        <w:rPr>
          <w:rFonts w:asciiTheme="minorHAnsi" w:hAnsiTheme="minorHAnsi"/>
          <w:color w:val="808080" w:themeColor="background1" w:themeShade="80"/>
          <w:sz w:val="22"/>
          <w:szCs w:val="21"/>
        </w:rPr>
        <w:t>Para</w:t>
      </w:r>
      <w:r w:rsidRPr="00E42646">
        <w:rPr>
          <w:rFonts w:asciiTheme="minorHAnsi" w:hAnsiTheme="minorHAnsi"/>
          <w:color w:val="808080" w:themeColor="background1" w:themeShade="80"/>
          <w:sz w:val="22"/>
          <w:szCs w:val="21"/>
        </w:rPr>
        <w:t xml:space="preserve"> el caso de instalaciones conectadas en baja tensión). </w:t>
      </w:r>
      <w:r>
        <w:rPr>
          <w:rFonts w:asciiTheme="minorHAnsi" w:hAnsiTheme="minorHAnsi"/>
          <w:color w:val="00000A"/>
          <w:sz w:val="22"/>
          <w:szCs w:val="21"/>
        </w:rPr>
        <w:t>La i</w:t>
      </w:r>
      <w:r w:rsidRPr="00E702EC">
        <w:rPr>
          <w:rFonts w:asciiTheme="minorHAnsi" w:hAnsiTheme="minorHAnsi"/>
          <w:color w:val="00000A"/>
          <w:sz w:val="22"/>
          <w:szCs w:val="21"/>
        </w:rPr>
        <w:t xml:space="preserve">nstalación </w:t>
      </w:r>
      <w:r>
        <w:rPr>
          <w:rFonts w:asciiTheme="minorHAnsi" w:hAnsiTheme="minorHAnsi"/>
          <w:color w:val="00000A"/>
          <w:sz w:val="22"/>
          <w:szCs w:val="21"/>
        </w:rPr>
        <w:t xml:space="preserve">se encuentra conectada en baja tensión y se ha realizado </w:t>
      </w:r>
      <w:r w:rsidRPr="00E702EC">
        <w:rPr>
          <w:rFonts w:asciiTheme="minorHAnsi" w:hAnsiTheme="minorHAnsi"/>
          <w:color w:val="00000A"/>
          <w:sz w:val="22"/>
          <w:szCs w:val="21"/>
        </w:rPr>
        <w:t>de acuerdo con el Reglamento electrotécnico de baja tensión, aprobado por el Real Decreto 842/2002, de 2</w:t>
      </w:r>
      <w:r>
        <w:rPr>
          <w:rFonts w:asciiTheme="minorHAnsi" w:hAnsiTheme="minorHAnsi"/>
          <w:color w:val="00000A"/>
          <w:sz w:val="22"/>
          <w:szCs w:val="21"/>
        </w:rPr>
        <w:t xml:space="preserve"> </w:t>
      </w:r>
      <w:r w:rsidRPr="00E702EC">
        <w:rPr>
          <w:rFonts w:asciiTheme="minorHAnsi" w:hAnsiTheme="minorHAnsi"/>
          <w:color w:val="00000A"/>
          <w:sz w:val="22"/>
          <w:szCs w:val="21"/>
        </w:rPr>
        <w:t xml:space="preserve">de </w:t>
      </w:r>
      <w:r>
        <w:rPr>
          <w:rFonts w:asciiTheme="minorHAnsi" w:hAnsiTheme="minorHAnsi"/>
          <w:color w:val="00000A"/>
          <w:sz w:val="22"/>
          <w:szCs w:val="21"/>
        </w:rPr>
        <w:t>agosto, concretamente ITC-BT-52. El g</w:t>
      </w:r>
      <w:r w:rsidRPr="00E702EC">
        <w:rPr>
          <w:rFonts w:asciiTheme="minorHAnsi" w:hAnsiTheme="minorHAnsi"/>
          <w:color w:val="00000A"/>
          <w:sz w:val="22"/>
          <w:szCs w:val="21"/>
        </w:rPr>
        <w:t xml:space="preserve">rado de protección IP e IK </w:t>
      </w:r>
      <w:r>
        <w:rPr>
          <w:rFonts w:asciiTheme="minorHAnsi" w:hAnsiTheme="minorHAnsi"/>
          <w:color w:val="00000A"/>
          <w:sz w:val="22"/>
          <w:szCs w:val="21"/>
        </w:rPr>
        <w:t xml:space="preserve">es el </w:t>
      </w:r>
      <w:r w:rsidRPr="00E702EC">
        <w:rPr>
          <w:rFonts w:asciiTheme="minorHAnsi" w:hAnsiTheme="minorHAnsi"/>
          <w:color w:val="00000A"/>
          <w:sz w:val="22"/>
          <w:szCs w:val="21"/>
        </w:rPr>
        <w:t xml:space="preserve">adecuado en función de la ubicación según REBT. </w:t>
      </w:r>
    </w:p>
    <w:p w:rsidR="00C55BF3" w:rsidRDefault="00C55BF3" w:rsidP="00C55BF3">
      <w:pPr>
        <w:pStyle w:val="Default"/>
        <w:ind w:left="851"/>
        <w:jc w:val="both"/>
        <w:rPr>
          <w:rFonts w:asciiTheme="minorHAnsi" w:hAnsiTheme="minorHAnsi"/>
          <w:color w:val="00000A"/>
          <w:sz w:val="22"/>
          <w:szCs w:val="21"/>
        </w:rPr>
      </w:pPr>
      <w:r>
        <w:rPr>
          <w:rFonts w:asciiTheme="minorHAnsi" w:hAnsiTheme="minorHAnsi"/>
          <w:color w:val="00000A"/>
          <w:sz w:val="22"/>
          <w:szCs w:val="21"/>
        </w:rPr>
        <w:t xml:space="preserve">(Se </w:t>
      </w:r>
      <w:r w:rsidRPr="007A7DAC">
        <w:rPr>
          <w:rFonts w:asciiTheme="minorHAnsi" w:hAnsiTheme="minorHAnsi"/>
          <w:color w:val="00000A"/>
          <w:sz w:val="22"/>
          <w:szCs w:val="21"/>
          <w:u w:val="single"/>
        </w:rPr>
        <w:t>adjunta</w:t>
      </w:r>
      <w:r>
        <w:rPr>
          <w:rFonts w:asciiTheme="minorHAnsi" w:hAnsiTheme="minorHAnsi"/>
          <w:color w:val="00000A"/>
          <w:sz w:val="22"/>
          <w:szCs w:val="21"/>
        </w:rPr>
        <w:t xml:space="preserve"> ficha/s técnica/s del/los punto/s de recarga)</w:t>
      </w:r>
    </w:p>
    <w:p w:rsidR="00C55BF3" w:rsidRPr="00E702EC" w:rsidRDefault="00C55BF3" w:rsidP="00C55BF3">
      <w:pPr>
        <w:pStyle w:val="Default"/>
        <w:jc w:val="both"/>
        <w:rPr>
          <w:rFonts w:asciiTheme="minorHAnsi" w:hAnsiTheme="minorHAnsi"/>
          <w:color w:val="00000A"/>
          <w:sz w:val="22"/>
          <w:szCs w:val="21"/>
        </w:rPr>
      </w:pPr>
    </w:p>
    <w:p w:rsidR="00C55BF3" w:rsidRDefault="00C55BF3" w:rsidP="00C55BF3">
      <w:pPr>
        <w:pStyle w:val="Default"/>
        <w:spacing w:before="120" w:after="58"/>
        <w:ind w:left="851"/>
        <w:jc w:val="both"/>
        <w:rPr>
          <w:rFonts w:asciiTheme="minorHAnsi" w:hAnsiTheme="minorHAnsi"/>
          <w:color w:val="00000A"/>
          <w:sz w:val="22"/>
          <w:szCs w:val="21"/>
        </w:rPr>
      </w:pPr>
      <w:r w:rsidRPr="00E702EC">
        <w:rPr>
          <w:rFonts w:asciiTheme="minorHAnsi" w:hAnsiTheme="minorHAnsi"/>
          <w:color w:val="00000A"/>
          <w:sz w:val="22"/>
          <w:szCs w:val="21"/>
        </w:rPr>
        <w:t xml:space="preserve">2º. </w:t>
      </w:r>
      <w:r>
        <w:rPr>
          <w:rFonts w:asciiTheme="minorHAnsi" w:hAnsiTheme="minorHAnsi"/>
          <w:color w:val="00000A"/>
          <w:sz w:val="22"/>
          <w:szCs w:val="21"/>
        </w:rPr>
        <w:t>La a</w:t>
      </w:r>
      <w:r w:rsidRPr="00E702EC">
        <w:rPr>
          <w:rFonts w:asciiTheme="minorHAnsi" w:hAnsiTheme="minorHAnsi"/>
          <w:color w:val="00000A"/>
          <w:sz w:val="22"/>
          <w:szCs w:val="21"/>
        </w:rPr>
        <w:t>limentación</w:t>
      </w:r>
      <w:r>
        <w:rPr>
          <w:rFonts w:asciiTheme="minorHAnsi" w:hAnsiTheme="minorHAnsi"/>
          <w:color w:val="00000A"/>
          <w:sz w:val="22"/>
          <w:szCs w:val="21"/>
        </w:rPr>
        <w:t xml:space="preserve"> es</w:t>
      </w:r>
      <w:r w:rsidRPr="00E702EC">
        <w:rPr>
          <w:rFonts w:asciiTheme="minorHAnsi" w:hAnsiTheme="minorHAnsi"/>
          <w:color w:val="00000A"/>
          <w:sz w:val="22"/>
          <w:szCs w:val="21"/>
        </w:rPr>
        <w:t xml:space="preserve"> </w:t>
      </w:r>
      <w:r w:rsidRPr="002F0203">
        <w:rPr>
          <w:rFonts w:asciiTheme="minorHAnsi" w:hAnsiTheme="minorHAnsi"/>
          <w:i/>
          <w:color w:val="808080" w:themeColor="background1" w:themeShade="80"/>
          <w:sz w:val="22"/>
          <w:szCs w:val="21"/>
        </w:rPr>
        <w:t>(indicar: monofásica o trifásica 230-400 VAC o voltajes superiores para el caso de recarga ultra rápida</w:t>
      </w:r>
      <w:r>
        <w:rPr>
          <w:rFonts w:asciiTheme="minorHAnsi" w:hAnsiTheme="minorHAnsi"/>
          <w:i/>
          <w:color w:val="808080" w:themeColor="background1" w:themeShade="80"/>
          <w:sz w:val="22"/>
          <w:szCs w:val="21"/>
        </w:rPr>
        <w:t>)</w:t>
      </w:r>
      <w:r w:rsidRPr="00E702EC">
        <w:rPr>
          <w:rFonts w:asciiTheme="minorHAnsi" w:hAnsiTheme="minorHAnsi"/>
          <w:color w:val="00000A"/>
          <w:sz w:val="22"/>
          <w:szCs w:val="21"/>
        </w:rPr>
        <w:t xml:space="preserve"> </w:t>
      </w:r>
      <w:r>
        <w:rPr>
          <w:rFonts w:asciiTheme="minorHAnsi" w:hAnsiTheme="minorHAnsi"/>
          <w:color w:val="00000A"/>
          <w:sz w:val="22"/>
          <w:szCs w:val="21"/>
        </w:rPr>
        <w:t>________________</w:t>
      </w:r>
      <w:r>
        <w:rPr>
          <w:rFonts w:asciiTheme="minorHAnsi" w:hAnsiTheme="minorHAnsi"/>
          <w:color w:val="00000A"/>
          <w:sz w:val="22"/>
          <w:szCs w:val="21"/>
        </w:rPr>
        <w:softHyphen/>
      </w:r>
      <w:r>
        <w:rPr>
          <w:rFonts w:asciiTheme="minorHAnsi" w:hAnsiTheme="minorHAnsi"/>
          <w:color w:val="00000A"/>
          <w:sz w:val="22"/>
          <w:szCs w:val="21"/>
        </w:rPr>
        <w:softHyphen/>
      </w:r>
      <w:r>
        <w:rPr>
          <w:rFonts w:asciiTheme="minorHAnsi" w:hAnsiTheme="minorHAnsi"/>
          <w:color w:val="00000A"/>
          <w:sz w:val="22"/>
          <w:szCs w:val="21"/>
        </w:rPr>
        <w:softHyphen/>
      </w:r>
      <w:r>
        <w:rPr>
          <w:rFonts w:asciiTheme="minorHAnsi" w:hAnsiTheme="minorHAnsi"/>
          <w:color w:val="00000A"/>
          <w:sz w:val="22"/>
          <w:szCs w:val="21"/>
        </w:rPr>
        <w:softHyphen/>
      </w:r>
      <w:r>
        <w:rPr>
          <w:rFonts w:asciiTheme="minorHAnsi" w:hAnsiTheme="minorHAnsi"/>
          <w:color w:val="00000A"/>
          <w:sz w:val="22"/>
          <w:szCs w:val="21"/>
        </w:rPr>
        <w:softHyphen/>
      </w:r>
      <w:r>
        <w:rPr>
          <w:rFonts w:asciiTheme="minorHAnsi" w:hAnsiTheme="minorHAnsi"/>
          <w:color w:val="00000A"/>
          <w:sz w:val="22"/>
          <w:szCs w:val="21"/>
        </w:rPr>
        <w:softHyphen/>
      </w:r>
      <w:r>
        <w:rPr>
          <w:rFonts w:asciiTheme="minorHAnsi" w:hAnsiTheme="minorHAnsi"/>
          <w:color w:val="00000A"/>
          <w:sz w:val="22"/>
          <w:szCs w:val="21"/>
        </w:rPr>
        <w:softHyphen/>
      </w:r>
      <w:r>
        <w:rPr>
          <w:rFonts w:asciiTheme="minorHAnsi" w:hAnsiTheme="minorHAnsi"/>
          <w:color w:val="00000A"/>
          <w:sz w:val="22"/>
          <w:szCs w:val="21"/>
        </w:rPr>
        <w:softHyphen/>
      </w:r>
      <w:r>
        <w:rPr>
          <w:rFonts w:asciiTheme="minorHAnsi" w:hAnsiTheme="minorHAnsi"/>
          <w:color w:val="00000A"/>
          <w:sz w:val="22"/>
          <w:szCs w:val="21"/>
        </w:rPr>
        <w:softHyphen/>
      </w:r>
      <w:r>
        <w:rPr>
          <w:rFonts w:asciiTheme="minorHAnsi" w:hAnsiTheme="minorHAnsi"/>
          <w:color w:val="00000A"/>
          <w:sz w:val="22"/>
          <w:szCs w:val="21"/>
        </w:rPr>
        <w:softHyphen/>
      </w:r>
      <w:r>
        <w:rPr>
          <w:rFonts w:asciiTheme="minorHAnsi" w:hAnsiTheme="minorHAnsi"/>
          <w:color w:val="00000A"/>
          <w:sz w:val="22"/>
          <w:szCs w:val="21"/>
        </w:rPr>
        <w:softHyphen/>
      </w:r>
      <w:r>
        <w:rPr>
          <w:rFonts w:asciiTheme="minorHAnsi" w:hAnsiTheme="minorHAnsi"/>
          <w:color w:val="00000A"/>
          <w:sz w:val="22"/>
          <w:szCs w:val="21"/>
        </w:rPr>
        <w:softHyphen/>
      </w:r>
      <w:r>
        <w:rPr>
          <w:rFonts w:asciiTheme="minorHAnsi" w:hAnsiTheme="minorHAnsi"/>
          <w:color w:val="00000A"/>
          <w:sz w:val="22"/>
          <w:szCs w:val="21"/>
        </w:rPr>
        <w:softHyphen/>
      </w:r>
      <w:r>
        <w:rPr>
          <w:rFonts w:asciiTheme="minorHAnsi" w:hAnsiTheme="minorHAnsi"/>
          <w:color w:val="00000A"/>
          <w:sz w:val="22"/>
          <w:szCs w:val="21"/>
        </w:rPr>
        <w:softHyphen/>
        <w:t>_____________________________</w:t>
      </w:r>
    </w:p>
    <w:p w:rsidR="00C55BF3" w:rsidRPr="00E702EC" w:rsidRDefault="00C55BF3" w:rsidP="00C55BF3">
      <w:pPr>
        <w:pStyle w:val="Default"/>
        <w:spacing w:before="120" w:after="58"/>
        <w:jc w:val="both"/>
        <w:rPr>
          <w:rFonts w:asciiTheme="minorHAnsi" w:hAnsiTheme="minorHAnsi"/>
          <w:color w:val="00000A"/>
          <w:sz w:val="22"/>
          <w:szCs w:val="21"/>
        </w:rPr>
      </w:pPr>
    </w:p>
    <w:p w:rsidR="00C55BF3" w:rsidRDefault="00C55BF3" w:rsidP="00C55BF3">
      <w:pPr>
        <w:pStyle w:val="Default"/>
        <w:spacing w:before="120" w:after="58"/>
        <w:ind w:left="851"/>
        <w:jc w:val="both"/>
        <w:rPr>
          <w:rFonts w:asciiTheme="minorHAnsi" w:hAnsiTheme="minorHAnsi"/>
          <w:color w:val="00000A"/>
          <w:sz w:val="22"/>
          <w:szCs w:val="21"/>
        </w:rPr>
      </w:pPr>
      <w:r w:rsidRPr="00E702EC">
        <w:rPr>
          <w:rFonts w:asciiTheme="minorHAnsi" w:hAnsiTheme="minorHAnsi"/>
          <w:color w:val="00000A"/>
          <w:sz w:val="22"/>
          <w:szCs w:val="21"/>
        </w:rPr>
        <w:t xml:space="preserve">3º. </w:t>
      </w:r>
      <w:r>
        <w:rPr>
          <w:rFonts w:asciiTheme="minorHAnsi" w:hAnsiTheme="minorHAnsi"/>
          <w:color w:val="00000A"/>
          <w:sz w:val="22"/>
          <w:szCs w:val="21"/>
        </w:rPr>
        <w:t>Dispone de p</w:t>
      </w:r>
      <w:r w:rsidRPr="00E702EC">
        <w:rPr>
          <w:rFonts w:asciiTheme="minorHAnsi" w:hAnsiTheme="minorHAnsi"/>
          <w:color w:val="00000A"/>
          <w:sz w:val="22"/>
          <w:szCs w:val="21"/>
        </w:rPr>
        <w:t xml:space="preserve">rotecciones eléctricas de acuerdo con la normativa de seguridad. </w:t>
      </w:r>
    </w:p>
    <w:p w:rsidR="00C55BF3" w:rsidRPr="00E702EC" w:rsidRDefault="00C55BF3" w:rsidP="00C55BF3">
      <w:pPr>
        <w:pStyle w:val="Default"/>
        <w:spacing w:before="120" w:after="58"/>
        <w:jc w:val="both"/>
        <w:rPr>
          <w:rFonts w:asciiTheme="minorHAnsi" w:hAnsiTheme="minorHAnsi"/>
          <w:color w:val="00000A"/>
          <w:sz w:val="22"/>
          <w:szCs w:val="21"/>
        </w:rPr>
      </w:pPr>
    </w:p>
    <w:p w:rsidR="00C55BF3" w:rsidRDefault="00C55BF3" w:rsidP="00C55BF3">
      <w:pPr>
        <w:pStyle w:val="Default"/>
        <w:spacing w:before="120" w:after="58"/>
        <w:ind w:left="851"/>
        <w:jc w:val="both"/>
        <w:rPr>
          <w:rFonts w:asciiTheme="minorHAnsi" w:hAnsiTheme="minorHAnsi"/>
          <w:color w:val="00000A"/>
          <w:sz w:val="22"/>
          <w:szCs w:val="21"/>
        </w:rPr>
      </w:pPr>
      <w:r w:rsidRPr="00E702EC">
        <w:rPr>
          <w:rFonts w:asciiTheme="minorHAnsi" w:hAnsiTheme="minorHAnsi"/>
          <w:color w:val="00000A"/>
          <w:sz w:val="22"/>
          <w:szCs w:val="21"/>
        </w:rPr>
        <w:t xml:space="preserve">4º. Declaración CE. </w:t>
      </w:r>
      <w:r>
        <w:rPr>
          <w:rFonts w:asciiTheme="minorHAnsi" w:hAnsiTheme="minorHAnsi"/>
          <w:color w:val="00000A"/>
          <w:sz w:val="22"/>
          <w:szCs w:val="21"/>
        </w:rPr>
        <w:t xml:space="preserve">(Se </w:t>
      </w:r>
      <w:r w:rsidRPr="007A7DAC">
        <w:rPr>
          <w:rFonts w:asciiTheme="minorHAnsi" w:hAnsiTheme="minorHAnsi"/>
          <w:color w:val="00000A"/>
          <w:sz w:val="22"/>
          <w:szCs w:val="21"/>
          <w:u w:val="single"/>
        </w:rPr>
        <w:t>adjunta</w:t>
      </w:r>
      <w:r w:rsidRPr="007A7DAC">
        <w:rPr>
          <w:rFonts w:asciiTheme="minorHAnsi" w:hAnsiTheme="minorHAnsi"/>
          <w:color w:val="00000A"/>
          <w:sz w:val="22"/>
          <w:szCs w:val="21"/>
        </w:rPr>
        <w:t xml:space="preserve"> </w:t>
      </w:r>
      <w:r>
        <w:rPr>
          <w:rFonts w:asciiTheme="minorHAnsi" w:hAnsiTheme="minorHAnsi"/>
          <w:color w:val="00000A"/>
          <w:sz w:val="22"/>
          <w:szCs w:val="21"/>
        </w:rPr>
        <w:t>documento/s Declaración de conformidad del marcado CE)</w:t>
      </w:r>
    </w:p>
    <w:p w:rsidR="00C55BF3" w:rsidRDefault="00C55BF3" w:rsidP="00C55BF3">
      <w:pPr>
        <w:pStyle w:val="Default"/>
        <w:spacing w:before="120" w:after="58"/>
        <w:ind w:left="851"/>
        <w:jc w:val="both"/>
        <w:rPr>
          <w:rFonts w:asciiTheme="minorHAnsi" w:hAnsiTheme="minorHAnsi"/>
          <w:color w:val="00000A"/>
          <w:sz w:val="22"/>
          <w:szCs w:val="21"/>
        </w:rPr>
      </w:pPr>
    </w:p>
    <w:p w:rsidR="00C55BF3" w:rsidRPr="008B2637" w:rsidRDefault="00C55BF3" w:rsidP="00C55BF3">
      <w:pPr>
        <w:pStyle w:val="Default"/>
        <w:spacing w:before="120" w:after="58"/>
        <w:ind w:left="851"/>
        <w:jc w:val="both"/>
        <w:rPr>
          <w:rFonts w:asciiTheme="minorHAnsi" w:hAnsiTheme="minorHAnsi"/>
          <w:color w:val="FF0000"/>
          <w:sz w:val="22"/>
          <w:szCs w:val="21"/>
        </w:rPr>
      </w:pPr>
      <w:r w:rsidRPr="008B2637">
        <w:rPr>
          <w:rFonts w:asciiTheme="minorHAnsi" w:hAnsiTheme="minorHAnsi"/>
          <w:color w:val="FF0000"/>
          <w:sz w:val="22"/>
          <w:szCs w:val="21"/>
        </w:rPr>
        <w:t xml:space="preserve">(NOTA: El siguiente punto, punto 5º sólo aplica al caso de recarga de acceso público, por lo que se debe </w:t>
      </w:r>
      <w:r w:rsidRPr="002E0586">
        <w:rPr>
          <w:rFonts w:asciiTheme="minorHAnsi" w:hAnsiTheme="minorHAnsi"/>
          <w:b/>
          <w:color w:val="FF0000"/>
          <w:sz w:val="22"/>
          <w:szCs w:val="21"/>
        </w:rPr>
        <w:t>eliminar para el caso de recarga de uso privado</w:t>
      </w:r>
      <w:r w:rsidRPr="008B2637">
        <w:rPr>
          <w:rFonts w:asciiTheme="minorHAnsi" w:hAnsiTheme="minorHAnsi"/>
          <w:color w:val="FF0000"/>
          <w:sz w:val="22"/>
          <w:szCs w:val="21"/>
        </w:rPr>
        <w:t>)</w:t>
      </w:r>
    </w:p>
    <w:p w:rsidR="00C55BF3" w:rsidRDefault="00C55BF3" w:rsidP="00C55BF3">
      <w:pPr>
        <w:pStyle w:val="Default"/>
        <w:spacing w:before="120"/>
        <w:ind w:left="851"/>
        <w:jc w:val="both"/>
        <w:rPr>
          <w:rFonts w:asciiTheme="minorHAnsi" w:hAnsiTheme="minorHAnsi"/>
          <w:color w:val="auto"/>
          <w:sz w:val="22"/>
          <w:szCs w:val="21"/>
        </w:rPr>
      </w:pPr>
      <w:r w:rsidRPr="00E702EC">
        <w:rPr>
          <w:rFonts w:asciiTheme="minorHAnsi" w:hAnsiTheme="minorHAnsi"/>
          <w:color w:val="00000A"/>
          <w:sz w:val="22"/>
          <w:szCs w:val="21"/>
        </w:rPr>
        <w:t xml:space="preserve">5º. </w:t>
      </w:r>
      <w:r>
        <w:rPr>
          <w:rFonts w:asciiTheme="minorHAnsi" w:hAnsiTheme="minorHAnsi"/>
          <w:color w:val="00000A"/>
          <w:sz w:val="22"/>
          <w:szCs w:val="21"/>
        </w:rPr>
        <w:t>La</w:t>
      </w:r>
      <w:r w:rsidRPr="00E702EC">
        <w:rPr>
          <w:rFonts w:asciiTheme="minorHAnsi" w:hAnsiTheme="minorHAnsi"/>
          <w:color w:val="00000A"/>
          <w:sz w:val="22"/>
          <w:szCs w:val="21"/>
        </w:rPr>
        <w:t xml:space="preserve"> recarga </w:t>
      </w:r>
      <w:r>
        <w:rPr>
          <w:rFonts w:asciiTheme="minorHAnsi" w:hAnsiTheme="minorHAnsi"/>
          <w:color w:val="00000A"/>
          <w:sz w:val="22"/>
          <w:szCs w:val="21"/>
        </w:rPr>
        <w:t>es de acceso público.</w:t>
      </w:r>
      <w:r w:rsidRPr="00E702EC">
        <w:rPr>
          <w:rFonts w:asciiTheme="minorHAnsi" w:hAnsiTheme="minorHAnsi"/>
          <w:color w:val="00000A"/>
          <w:sz w:val="22"/>
          <w:szCs w:val="21"/>
        </w:rPr>
        <w:t xml:space="preserve"> </w:t>
      </w:r>
      <w:r>
        <w:rPr>
          <w:rFonts w:asciiTheme="minorHAnsi" w:hAnsiTheme="minorHAnsi"/>
          <w:color w:val="00000A"/>
          <w:sz w:val="22"/>
          <w:szCs w:val="21"/>
        </w:rPr>
        <w:t>Dispone</w:t>
      </w:r>
      <w:r w:rsidRPr="00E702EC">
        <w:rPr>
          <w:rFonts w:asciiTheme="minorHAnsi" w:hAnsiTheme="minorHAnsi"/>
          <w:color w:val="00000A"/>
          <w:sz w:val="22"/>
          <w:szCs w:val="21"/>
        </w:rPr>
        <w:t>, al menos, de conector tipo 2 según</w:t>
      </w:r>
      <w:r>
        <w:rPr>
          <w:rFonts w:asciiTheme="minorHAnsi" w:hAnsiTheme="minorHAnsi"/>
          <w:color w:val="00000A"/>
          <w:sz w:val="22"/>
          <w:szCs w:val="21"/>
        </w:rPr>
        <w:t xml:space="preserve"> IEC 62.196-2, o conector CCS2-</w:t>
      </w:r>
      <w:r w:rsidRPr="00E702EC">
        <w:rPr>
          <w:rFonts w:asciiTheme="minorHAnsi" w:hAnsiTheme="minorHAnsi"/>
          <w:color w:val="00000A"/>
          <w:sz w:val="22"/>
          <w:szCs w:val="21"/>
        </w:rPr>
        <w:t xml:space="preserve">Combo 2, según IEC 62196, con compatibilidad con modo 3 o modo 4 según instalación, con medida de energía integrada. </w:t>
      </w:r>
      <w:r>
        <w:rPr>
          <w:rFonts w:asciiTheme="minorHAnsi" w:hAnsiTheme="minorHAnsi"/>
          <w:color w:val="00000A"/>
          <w:sz w:val="22"/>
          <w:szCs w:val="21"/>
        </w:rPr>
        <w:t xml:space="preserve">En concreto, dispone de </w:t>
      </w:r>
      <w:r w:rsidRPr="008B2637">
        <w:rPr>
          <w:rFonts w:asciiTheme="minorHAnsi" w:hAnsiTheme="minorHAnsi"/>
          <w:i/>
          <w:color w:val="808080" w:themeColor="background1" w:themeShade="80"/>
          <w:sz w:val="22"/>
          <w:szCs w:val="21"/>
        </w:rPr>
        <w:t>(especificar tipo de conectores y modo</w:t>
      </w:r>
      <w:r>
        <w:rPr>
          <w:rFonts w:asciiTheme="minorHAnsi" w:hAnsiTheme="minorHAnsi"/>
          <w:i/>
          <w:color w:val="808080" w:themeColor="background1" w:themeShade="80"/>
          <w:sz w:val="22"/>
          <w:szCs w:val="21"/>
        </w:rPr>
        <w:t xml:space="preserve"> de todos los puntos de recarga</w:t>
      </w:r>
      <w:r w:rsidRPr="008B2637">
        <w:rPr>
          <w:rFonts w:asciiTheme="minorHAnsi" w:hAnsiTheme="minorHAnsi"/>
          <w:i/>
          <w:color w:val="808080" w:themeColor="background1" w:themeShade="80"/>
          <w:sz w:val="22"/>
          <w:szCs w:val="21"/>
        </w:rPr>
        <w:t>)</w:t>
      </w:r>
      <w:r>
        <w:rPr>
          <w:rFonts w:asciiTheme="minorHAnsi" w:hAnsiTheme="minorHAnsi"/>
          <w:i/>
          <w:color w:val="808080" w:themeColor="background1" w:themeShade="80"/>
          <w:sz w:val="22"/>
          <w:szCs w:val="21"/>
        </w:rPr>
        <w:t xml:space="preserve"> </w:t>
      </w:r>
      <w:r w:rsidRPr="008B2637">
        <w:rPr>
          <w:rFonts w:asciiTheme="minorHAnsi" w:hAnsiTheme="minorHAnsi"/>
          <w:color w:val="auto"/>
          <w:sz w:val="22"/>
          <w:szCs w:val="21"/>
        </w:rPr>
        <w:t>____________________________</w:t>
      </w:r>
      <w:r>
        <w:rPr>
          <w:rFonts w:asciiTheme="minorHAnsi" w:hAnsiTheme="minorHAnsi"/>
          <w:color w:val="auto"/>
          <w:sz w:val="22"/>
          <w:szCs w:val="21"/>
        </w:rPr>
        <w:softHyphen/>
      </w:r>
      <w:r>
        <w:rPr>
          <w:rFonts w:asciiTheme="minorHAnsi" w:hAnsiTheme="minorHAnsi"/>
          <w:color w:val="auto"/>
          <w:sz w:val="22"/>
          <w:szCs w:val="21"/>
        </w:rPr>
        <w:softHyphen/>
      </w:r>
      <w:r>
        <w:rPr>
          <w:rFonts w:asciiTheme="minorHAnsi" w:hAnsiTheme="minorHAnsi"/>
          <w:color w:val="auto"/>
          <w:sz w:val="22"/>
          <w:szCs w:val="21"/>
        </w:rPr>
        <w:softHyphen/>
      </w:r>
      <w:r>
        <w:rPr>
          <w:rFonts w:asciiTheme="minorHAnsi" w:hAnsiTheme="minorHAnsi"/>
          <w:color w:val="auto"/>
          <w:sz w:val="22"/>
          <w:szCs w:val="21"/>
        </w:rPr>
        <w:softHyphen/>
      </w:r>
      <w:r>
        <w:rPr>
          <w:rFonts w:asciiTheme="minorHAnsi" w:hAnsiTheme="minorHAnsi"/>
          <w:color w:val="auto"/>
          <w:sz w:val="22"/>
          <w:szCs w:val="21"/>
        </w:rPr>
        <w:softHyphen/>
      </w:r>
      <w:r>
        <w:rPr>
          <w:rFonts w:asciiTheme="minorHAnsi" w:hAnsiTheme="minorHAnsi"/>
          <w:color w:val="auto"/>
          <w:sz w:val="22"/>
          <w:szCs w:val="21"/>
        </w:rPr>
        <w:softHyphen/>
      </w:r>
      <w:r>
        <w:rPr>
          <w:rFonts w:asciiTheme="minorHAnsi" w:hAnsiTheme="minorHAnsi"/>
          <w:color w:val="auto"/>
          <w:sz w:val="22"/>
          <w:szCs w:val="21"/>
        </w:rPr>
        <w:softHyphen/>
      </w:r>
      <w:r>
        <w:rPr>
          <w:rFonts w:asciiTheme="minorHAnsi" w:hAnsiTheme="minorHAnsi"/>
          <w:color w:val="auto"/>
          <w:sz w:val="22"/>
          <w:szCs w:val="21"/>
        </w:rPr>
        <w:softHyphen/>
      </w:r>
      <w:r>
        <w:rPr>
          <w:rFonts w:asciiTheme="minorHAnsi" w:hAnsiTheme="minorHAnsi"/>
          <w:color w:val="auto"/>
          <w:sz w:val="22"/>
          <w:szCs w:val="21"/>
        </w:rPr>
        <w:softHyphen/>
      </w:r>
      <w:r>
        <w:rPr>
          <w:rFonts w:asciiTheme="minorHAnsi" w:hAnsiTheme="minorHAnsi"/>
          <w:color w:val="auto"/>
          <w:sz w:val="22"/>
          <w:szCs w:val="21"/>
        </w:rPr>
        <w:softHyphen/>
      </w:r>
      <w:r>
        <w:rPr>
          <w:rFonts w:asciiTheme="minorHAnsi" w:hAnsiTheme="minorHAnsi"/>
          <w:color w:val="auto"/>
          <w:sz w:val="22"/>
          <w:szCs w:val="21"/>
        </w:rPr>
        <w:softHyphen/>
      </w:r>
      <w:r>
        <w:rPr>
          <w:rFonts w:asciiTheme="minorHAnsi" w:hAnsiTheme="minorHAnsi"/>
          <w:color w:val="auto"/>
          <w:sz w:val="22"/>
          <w:szCs w:val="21"/>
        </w:rPr>
        <w:softHyphen/>
      </w:r>
      <w:r>
        <w:rPr>
          <w:rFonts w:asciiTheme="minorHAnsi" w:hAnsiTheme="minorHAnsi"/>
          <w:color w:val="auto"/>
          <w:sz w:val="22"/>
          <w:szCs w:val="21"/>
        </w:rPr>
        <w:softHyphen/>
      </w:r>
      <w:r>
        <w:rPr>
          <w:rFonts w:asciiTheme="minorHAnsi" w:hAnsiTheme="minorHAnsi"/>
          <w:color w:val="auto"/>
          <w:sz w:val="22"/>
          <w:szCs w:val="21"/>
        </w:rPr>
        <w:softHyphen/>
      </w:r>
      <w:r>
        <w:rPr>
          <w:rFonts w:asciiTheme="minorHAnsi" w:hAnsiTheme="minorHAnsi"/>
          <w:color w:val="auto"/>
          <w:sz w:val="22"/>
          <w:szCs w:val="21"/>
        </w:rPr>
        <w:softHyphen/>
      </w:r>
      <w:r>
        <w:rPr>
          <w:rFonts w:asciiTheme="minorHAnsi" w:hAnsiTheme="minorHAnsi"/>
          <w:color w:val="auto"/>
          <w:sz w:val="22"/>
          <w:szCs w:val="21"/>
        </w:rPr>
        <w:softHyphen/>
      </w:r>
      <w:r>
        <w:rPr>
          <w:rFonts w:asciiTheme="minorHAnsi" w:hAnsiTheme="minorHAnsi"/>
          <w:color w:val="auto"/>
          <w:sz w:val="22"/>
          <w:szCs w:val="21"/>
        </w:rPr>
        <w:softHyphen/>
      </w:r>
      <w:r>
        <w:rPr>
          <w:rFonts w:asciiTheme="minorHAnsi" w:hAnsiTheme="minorHAnsi"/>
          <w:color w:val="auto"/>
          <w:sz w:val="22"/>
          <w:szCs w:val="21"/>
        </w:rPr>
        <w:softHyphen/>
        <w:t>_</w:t>
      </w:r>
    </w:p>
    <w:p w:rsidR="00C55BF3" w:rsidRPr="008B2637" w:rsidRDefault="00C55BF3" w:rsidP="00B23401">
      <w:pPr>
        <w:pStyle w:val="Default"/>
        <w:spacing w:before="120"/>
        <w:jc w:val="both"/>
        <w:rPr>
          <w:rFonts w:asciiTheme="minorHAnsi" w:hAnsiTheme="minorHAnsi"/>
          <w:color w:val="808080" w:themeColor="background1" w:themeShade="80"/>
          <w:sz w:val="22"/>
          <w:szCs w:val="21"/>
        </w:rPr>
      </w:pPr>
    </w:p>
    <w:p w:rsidR="00C55BF3" w:rsidRPr="00E702EC" w:rsidRDefault="00C55BF3" w:rsidP="00C55BF3">
      <w:pPr>
        <w:pStyle w:val="Default"/>
        <w:spacing w:before="120"/>
        <w:ind w:left="851"/>
        <w:jc w:val="both"/>
        <w:rPr>
          <w:rFonts w:asciiTheme="minorHAnsi" w:hAnsiTheme="minorHAnsi"/>
          <w:color w:val="00000A"/>
          <w:sz w:val="22"/>
          <w:szCs w:val="21"/>
        </w:rPr>
      </w:pPr>
      <w:r w:rsidRPr="00E702EC">
        <w:rPr>
          <w:rFonts w:asciiTheme="minorHAnsi" w:hAnsiTheme="minorHAnsi"/>
          <w:color w:val="00000A"/>
          <w:sz w:val="22"/>
          <w:szCs w:val="21"/>
        </w:rPr>
        <w:t xml:space="preserve">Además, </w:t>
      </w:r>
      <w:r>
        <w:rPr>
          <w:rFonts w:asciiTheme="minorHAnsi" w:hAnsiTheme="minorHAnsi"/>
          <w:color w:val="00000A"/>
          <w:sz w:val="22"/>
          <w:szCs w:val="21"/>
        </w:rPr>
        <w:t>dispone</w:t>
      </w:r>
      <w:r w:rsidRPr="00E702EC">
        <w:rPr>
          <w:rFonts w:asciiTheme="minorHAnsi" w:hAnsiTheme="minorHAnsi"/>
          <w:color w:val="00000A"/>
          <w:sz w:val="22"/>
          <w:szCs w:val="21"/>
        </w:rPr>
        <w:t xml:space="preserve"> de los siguientes requisitos de conectividad</w:t>
      </w:r>
      <w:r>
        <w:rPr>
          <w:rFonts w:asciiTheme="minorHAnsi" w:hAnsiTheme="minorHAnsi"/>
          <w:color w:val="00000A"/>
          <w:sz w:val="22"/>
          <w:szCs w:val="21"/>
        </w:rPr>
        <w:t xml:space="preserve"> (se </w:t>
      </w:r>
      <w:r w:rsidRPr="007A7DAC">
        <w:rPr>
          <w:rFonts w:asciiTheme="minorHAnsi" w:hAnsiTheme="minorHAnsi"/>
          <w:color w:val="00000A"/>
          <w:sz w:val="22"/>
          <w:szCs w:val="21"/>
          <w:u w:val="single"/>
        </w:rPr>
        <w:t>adjunta</w:t>
      </w:r>
      <w:r>
        <w:rPr>
          <w:rFonts w:asciiTheme="minorHAnsi" w:hAnsiTheme="minorHAnsi"/>
          <w:color w:val="00000A"/>
          <w:sz w:val="22"/>
          <w:szCs w:val="21"/>
        </w:rPr>
        <w:t xml:space="preserve"> ficha/s técnica/s)</w:t>
      </w:r>
      <w:r w:rsidRPr="00E702EC">
        <w:rPr>
          <w:rFonts w:asciiTheme="minorHAnsi" w:hAnsiTheme="minorHAnsi"/>
          <w:color w:val="00000A"/>
          <w:sz w:val="22"/>
          <w:szCs w:val="21"/>
        </w:rPr>
        <w:t xml:space="preserve">: </w:t>
      </w:r>
    </w:p>
    <w:p w:rsidR="00C55BF3" w:rsidRPr="00E702EC" w:rsidRDefault="00C55BF3" w:rsidP="00C55BF3">
      <w:pPr>
        <w:pStyle w:val="Default"/>
        <w:spacing w:before="120" w:after="58"/>
        <w:ind w:left="1418"/>
        <w:jc w:val="both"/>
        <w:rPr>
          <w:rFonts w:asciiTheme="minorHAnsi" w:hAnsiTheme="minorHAnsi"/>
          <w:color w:val="00000A"/>
          <w:sz w:val="22"/>
          <w:szCs w:val="21"/>
        </w:rPr>
      </w:pPr>
      <w:r w:rsidRPr="00E702EC">
        <w:rPr>
          <w:rFonts w:asciiTheme="minorHAnsi" w:hAnsiTheme="minorHAnsi"/>
          <w:color w:val="00000A"/>
          <w:sz w:val="22"/>
          <w:szCs w:val="21"/>
        </w:rPr>
        <w:t xml:space="preserve">a) </w:t>
      </w:r>
      <w:r>
        <w:rPr>
          <w:rFonts w:asciiTheme="minorHAnsi" w:hAnsiTheme="minorHAnsi"/>
          <w:color w:val="00000A"/>
          <w:sz w:val="22"/>
          <w:szCs w:val="21"/>
        </w:rPr>
        <w:t>La</w:t>
      </w:r>
      <w:r w:rsidRPr="00E702EC">
        <w:rPr>
          <w:rFonts w:asciiTheme="minorHAnsi" w:hAnsiTheme="minorHAnsi"/>
          <w:color w:val="00000A"/>
          <w:sz w:val="22"/>
          <w:szCs w:val="21"/>
        </w:rPr>
        <w:t xml:space="preserve"> instalación dispon</w:t>
      </w:r>
      <w:r>
        <w:rPr>
          <w:rFonts w:asciiTheme="minorHAnsi" w:hAnsiTheme="minorHAnsi"/>
          <w:color w:val="00000A"/>
          <w:sz w:val="22"/>
          <w:szCs w:val="21"/>
        </w:rPr>
        <w:t>e de interfaz de conexión que le permite</w:t>
      </w:r>
      <w:r w:rsidRPr="00E702EC">
        <w:rPr>
          <w:rFonts w:asciiTheme="minorHAnsi" w:hAnsiTheme="minorHAnsi"/>
          <w:color w:val="00000A"/>
          <w:sz w:val="22"/>
          <w:szCs w:val="21"/>
        </w:rPr>
        <w:t xml:space="preserve"> plena conectividad y de sistema de memoria para almacenaje local de datos. </w:t>
      </w:r>
    </w:p>
    <w:p w:rsidR="00C55BF3" w:rsidRPr="00E702EC" w:rsidRDefault="00C55BF3" w:rsidP="00C55BF3">
      <w:pPr>
        <w:pStyle w:val="Default"/>
        <w:spacing w:before="120" w:after="58"/>
        <w:ind w:left="1418"/>
        <w:jc w:val="both"/>
        <w:rPr>
          <w:rFonts w:asciiTheme="minorHAnsi" w:hAnsiTheme="minorHAnsi"/>
          <w:color w:val="00000A"/>
          <w:sz w:val="22"/>
          <w:szCs w:val="21"/>
        </w:rPr>
      </w:pPr>
      <w:r w:rsidRPr="00E702EC">
        <w:rPr>
          <w:rFonts w:asciiTheme="minorHAnsi" w:hAnsiTheme="minorHAnsi"/>
          <w:color w:val="00000A"/>
          <w:sz w:val="22"/>
          <w:szCs w:val="21"/>
        </w:rPr>
        <w:t xml:space="preserve">b) Compatible con el protocolo OCPP v1.6 o versión superior, mediante el uso de servicios web (SOA); y actualizable a versiones superiores. </w:t>
      </w:r>
    </w:p>
    <w:p w:rsidR="00C55BF3" w:rsidRPr="00E702EC" w:rsidRDefault="00C55BF3" w:rsidP="00C55BF3">
      <w:pPr>
        <w:pStyle w:val="Default"/>
        <w:spacing w:before="120" w:after="58"/>
        <w:ind w:left="1418"/>
        <w:jc w:val="both"/>
        <w:rPr>
          <w:rFonts w:asciiTheme="minorHAnsi" w:hAnsiTheme="minorHAnsi"/>
          <w:color w:val="00000A"/>
          <w:sz w:val="22"/>
          <w:szCs w:val="21"/>
        </w:rPr>
      </w:pPr>
      <w:r w:rsidRPr="00E702EC">
        <w:rPr>
          <w:rFonts w:asciiTheme="minorHAnsi" w:hAnsiTheme="minorHAnsi"/>
          <w:color w:val="00000A"/>
          <w:sz w:val="22"/>
          <w:szCs w:val="21"/>
        </w:rPr>
        <w:t xml:space="preserve">c) Medida de la potencia y de la energía transferida. </w:t>
      </w:r>
    </w:p>
    <w:p w:rsidR="00C55BF3" w:rsidRDefault="00C55BF3" w:rsidP="00C55BF3">
      <w:pPr>
        <w:pStyle w:val="Default"/>
        <w:spacing w:before="120"/>
        <w:ind w:left="1418"/>
        <w:jc w:val="both"/>
        <w:rPr>
          <w:rFonts w:asciiTheme="minorHAnsi" w:hAnsiTheme="minorHAnsi"/>
          <w:color w:val="00000A"/>
          <w:sz w:val="22"/>
          <w:szCs w:val="21"/>
        </w:rPr>
      </w:pPr>
      <w:r w:rsidRPr="00E702EC">
        <w:rPr>
          <w:rFonts w:asciiTheme="minorHAnsi" w:hAnsiTheme="minorHAnsi"/>
          <w:color w:val="00000A"/>
          <w:sz w:val="22"/>
          <w:szCs w:val="21"/>
        </w:rPr>
        <w:t>d) Módulo de comunicación móvil 3G/GPRS o superior o cualquier can</w:t>
      </w:r>
      <w:r>
        <w:rPr>
          <w:rFonts w:asciiTheme="minorHAnsi" w:hAnsiTheme="minorHAnsi"/>
          <w:color w:val="00000A"/>
          <w:sz w:val="22"/>
          <w:szCs w:val="21"/>
        </w:rPr>
        <w:t>al de comunicación equivalente.</w:t>
      </w:r>
    </w:p>
    <w:p w:rsidR="00C55BF3" w:rsidRDefault="00C55BF3" w:rsidP="00DE1221">
      <w:pPr>
        <w:tabs>
          <w:tab w:val="left" w:pos="0"/>
          <w:tab w:val="left" w:pos="7088"/>
        </w:tabs>
        <w:spacing w:line="360" w:lineRule="auto"/>
        <w:ind w:right="142"/>
        <w:jc w:val="both"/>
        <w:rPr>
          <w:rFonts w:asciiTheme="minorHAnsi" w:hAnsiTheme="minorHAnsi" w:cstheme="minorHAnsi"/>
          <w:sz w:val="22"/>
          <w:szCs w:val="22"/>
        </w:rPr>
      </w:pPr>
    </w:p>
    <w:p w:rsidR="00C55BF3" w:rsidRDefault="00C55BF3" w:rsidP="00DE1221">
      <w:pPr>
        <w:tabs>
          <w:tab w:val="left" w:pos="0"/>
          <w:tab w:val="left" w:pos="7088"/>
        </w:tabs>
        <w:spacing w:line="360" w:lineRule="auto"/>
        <w:ind w:right="142"/>
        <w:jc w:val="both"/>
        <w:rPr>
          <w:rFonts w:asciiTheme="minorHAnsi" w:hAnsiTheme="minorHAnsi" w:cstheme="minorHAnsi"/>
          <w:sz w:val="22"/>
          <w:szCs w:val="22"/>
        </w:rPr>
      </w:pPr>
    </w:p>
    <w:p w:rsidR="00C55BF3" w:rsidRDefault="00C55BF3" w:rsidP="00DE1221">
      <w:pPr>
        <w:tabs>
          <w:tab w:val="left" w:pos="0"/>
          <w:tab w:val="left" w:pos="7088"/>
        </w:tabs>
        <w:spacing w:line="360" w:lineRule="auto"/>
        <w:ind w:right="142"/>
        <w:jc w:val="both"/>
        <w:rPr>
          <w:rFonts w:asciiTheme="minorHAnsi" w:hAnsiTheme="minorHAnsi" w:cstheme="minorHAnsi"/>
          <w:sz w:val="22"/>
          <w:szCs w:val="22"/>
        </w:rPr>
      </w:pPr>
    </w:p>
    <w:p w:rsidR="00C55BF3" w:rsidRDefault="00C55BF3" w:rsidP="00DE1221">
      <w:pPr>
        <w:tabs>
          <w:tab w:val="left" w:pos="0"/>
          <w:tab w:val="left" w:pos="7088"/>
        </w:tabs>
        <w:spacing w:line="360" w:lineRule="auto"/>
        <w:ind w:right="142"/>
        <w:jc w:val="both"/>
        <w:rPr>
          <w:rFonts w:asciiTheme="minorHAnsi" w:hAnsiTheme="minorHAnsi" w:cstheme="minorHAnsi"/>
          <w:sz w:val="22"/>
          <w:szCs w:val="22"/>
        </w:rPr>
      </w:pPr>
    </w:p>
    <w:p w:rsidR="00D02134" w:rsidRDefault="00D02134" w:rsidP="00DE1221">
      <w:pPr>
        <w:tabs>
          <w:tab w:val="left" w:pos="0"/>
          <w:tab w:val="left" w:pos="7088"/>
        </w:tabs>
        <w:spacing w:line="360" w:lineRule="auto"/>
        <w:ind w:right="142"/>
        <w:jc w:val="both"/>
        <w:rPr>
          <w:rFonts w:asciiTheme="minorHAnsi" w:hAnsiTheme="minorHAnsi" w:cstheme="minorHAnsi"/>
          <w:sz w:val="22"/>
          <w:szCs w:val="22"/>
        </w:rPr>
      </w:pPr>
    </w:p>
    <w:p w:rsidR="00C55BF3" w:rsidRDefault="00C55BF3" w:rsidP="00C55BF3">
      <w:pPr>
        <w:pStyle w:val="Prrafodelista"/>
        <w:tabs>
          <w:tab w:val="left" w:pos="426"/>
          <w:tab w:val="left" w:pos="7088"/>
        </w:tabs>
        <w:spacing w:before="100" w:beforeAutospacing="1" w:after="142"/>
        <w:ind w:left="567" w:right="142" w:hanging="567"/>
        <w:jc w:val="both"/>
        <w:rPr>
          <w:rFonts w:asciiTheme="minorHAnsi" w:hAnsiTheme="minorHAnsi" w:cs="Arial"/>
          <w:i/>
          <w:color w:val="auto"/>
          <w:sz w:val="20"/>
          <w:szCs w:val="20"/>
          <w:lang w:val="es-ES_tradnl"/>
        </w:rPr>
      </w:pPr>
      <w:r>
        <w:rPr>
          <w:rFonts w:asciiTheme="minorHAnsi" w:hAnsiTheme="minorHAnsi" w:cs="Arial"/>
          <w:b/>
          <w:i/>
          <w:sz w:val="20"/>
          <w:szCs w:val="20"/>
          <w:lang w:val="es-ES_tradnl"/>
        </w:rPr>
        <w:t>NOTA</w:t>
      </w:r>
      <w:r>
        <w:rPr>
          <w:rFonts w:asciiTheme="minorHAnsi" w:hAnsiTheme="minorHAnsi" w:cs="Arial"/>
          <w:b/>
          <w:i/>
          <w:color w:val="auto"/>
          <w:sz w:val="20"/>
          <w:szCs w:val="20"/>
          <w:lang w:val="es-ES_tradnl"/>
        </w:rPr>
        <w:t>:</w:t>
      </w:r>
      <w:r>
        <w:rPr>
          <w:rFonts w:asciiTheme="minorHAnsi" w:hAnsiTheme="minorHAnsi" w:cs="Arial"/>
          <w:i/>
          <w:color w:val="auto"/>
          <w:sz w:val="20"/>
          <w:szCs w:val="20"/>
          <w:lang w:val="es-ES_tradnl"/>
        </w:rPr>
        <w:t xml:space="preserve"> </w:t>
      </w:r>
      <w:r>
        <w:rPr>
          <w:rFonts w:asciiTheme="minorHAnsi" w:hAnsiTheme="minorHAnsi" w:cs="Arial"/>
          <w:i/>
          <w:color w:val="auto"/>
          <w:sz w:val="20"/>
          <w:szCs w:val="20"/>
          <w:u w:val="single"/>
          <w:lang w:val="es-ES_tradnl"/>
        </w:rPr>
        <w:t xml:space="preserve">En caso de presentación </w:t>
      </w:r>
      <w:r>
        <w:rPr>
          <w:rFonts w:asciiTheme="minorHAnsi" w:hAnsiTheme="minorHAnsi" w:cs="Arial"/>
          <w:b/>
          <w:i/>
          <w:color w:val="auto"/>
          <w:sz w:val="20"/>
          <w:szCs w:val="20"/>
          <w:u w:val="single"/>
          <w:lang w:val="es-ES_tradnl"/>
        </w:rPr>
        <w:t>presencial</w:t>
      </w:r>
      <w:r>
        <w:rPr>
          <w:rFonts w:asciiTheme="minorHAnsi" w:hAnsiTheme="minorHAnsi" w:cs="Arial"/>
          <w:i/>
          <w:color w:val="auto"/>
          <w:sz w:val="20"/>
          <w:szCs w:val="20"/>
          <w:lang w:val="es-ES_tradnl"/>
        </w:rPr>
        <w:t xml:space="preserve">, cumplimentar obligatoriamente </w:t>
      </w:r>
      <w:r>
        <w:rPr>
          <w:rFonts w:asciiTheme="minorHAnsi" w:hAnsiTheme="minorHAnsi" w:cs="Arial"/>
          <w:b/>
          <w:i/>
          <w:color w:val="auto"/>
          <w:sz w:val="20"/>
          <w:szCs w:val="20"/>
          <w:lang w:val="es-ES_tradnl"/>
        </w:rPr>
        <w:t>fecha y firma</w:t>
      </w:r>
      <w:r>
        <w:rPr>
          <w:rFonts w:asciiTheme="minorHAnsi" w:hAnsiTheme="minorHAnsi" w:cs="Arial"/>
          <w:i/>
          <w:color w:val="auto"/>
          <w:sz w:val="20"/>
          <w:szCs w:val="20"/>
          <w:lang w:val="es-ES_tradnl"/>
        </w:rPr>
        <w:t>.</w:t>
      </w:r>
    </w:p>
    <w:p w:rsidR="00C55BF3" w:rsidRDefault="00C55BF3" w:rsidP="00C55BF3">
      <w:pPr>
        <w:ind w:left="426"/>
        <w:jc w:val="center"/>
        <w:rPr>
          <w:rFonts w:asciiTheme="minorHAnsi" w:hAnsiTheme="minorHAnsi" w:cs="Arial"/>
          <w:sz w:val="22"/>
          <w:szCs w:val="22"/>
        </w:rPr>
      </w:pPr>
      <w:r>
        <w:rPr>
          <w:rFonts w:asciiTheme="minorHAnsi" w:hAnsiTheme="minorHAnsi" w:cs="Arial"/>
          <w:color w:val="auto"/>
          <w:sz w:val="22"/>
          <w:szCs w:val="22"/>
        </w:rPr>
        <w:t xml:space="preserve">          </w:t>
      </w:r>
    </w:p>
    <w:p w:rsidR="00C55BF3" w:rsidRDefault="00C55BF3" w:rsidP="00C55BF3">
      <w:pPr>
        <w:spacing w:after="120"/>
        <w:jc w:val="right"/>
        <w:rPr>
          <w:rFonts w:asciiTheme="minorHAnsi" w:hAnsiTheme="minorHAnsi" w:cs="Arial"/>
          <w:sz w:val="22"/>
          <w:szCs w:val="22"/>
        </w:rPr>
      </w:pPr>
      <w:r>
        <w:rPr>
          <w:rFonts w:asciiTheme="minorHAnsi" w:hAnsiTheme="minorHAnsi" w:cs="Arial"/>
          <w:sz w:val="22"/>
          <w:szCs w:val="22"/>
        </w:rPr>
        <w:t>Fecha: ___ / ___ / 202</w:t>
      </w:r>
      <w:r>
        <w:rPr>
          <w:rFonts w:asciiTheme="minorHAnsi" w:hAnsiTheme="minorHAnsi" w:cs="Arial"/>
          <w:sz w:val="22"/>
          <w:szCs w:val="22"/>
        </w:rPr>
        <w:softHyphen/>
        <w:t>_</w:t>
      </w:r>
    </w:p>
    <w:p w:rsidR="00C55BF3" w:rsidRDefault="00C55BF3" w:rsidP="00C55BF3">
      <w:pPr>
        <w:pBdr>
          <w:top w:val="single" w:sz="4" w:space="1" w:color="auto"/>
          <w:left w:val="single" w:sz="4" w:space="4" w:color="auto"/>
          <w:bottom w:val="single" w:sz="4" w:space="0" w:color="auto"/>
          <w:right w:val="single" w:sz="4" w:space="4" w:color="auto"/>
        </w:pBdr>
        <w:spacing w:after="120"/>
        <w:ind w:left="5812"/>
        <w:jc w:val="both"/>
        <w:rPr>
          <w:rFonts w:asciiTheme="minorHAnsi" w:hAnsiTheme="minorHAnsi" w:cs="Arial"/>
          <w:sz w:val="22"/>
          <w:szCs w:val="22"/>
        </w:rPr>
      </w:pPr>
    </w:p>
    <w:p w:rsidR="00C55BF3" w:rsidRDefault="00C55BF3" w:rsidP="00C55BF3">
      <w:pPr>
        <w:pBdr>
          <w:top w:val="single" w:sz="4" w:space="1" w:color="auto"/>
          <w:left w:val="single" w:sz="4" w:space="4" w:color="auto"/>
          <w:bottom w:val="single" w:sz="4" w:space="0" w:color="auto"/>
          <w:right w:val="single" w:sz="4" w:space="4" w:color="auto"/>
        </w:pBdr>
        <w:spacing w:after="120"/>
        <w:ind w:left="5812"/>
        <w:jc w:val="both"/>
        <w:rPr>
          <w:rFonts w:asciiTheme="minorHAnsi" w:hAnsiTheme="minorHAnsi" w:cs="Arial"/>
          <w:sz w:val="22"/>
          <w:szCs w:val="22"/>
        </w:rPr>
      </w:pPr>
    </w:p>
    <w:p w:rsidR="00C55BF3" w:rsidRPr="00DE1221" w:rsidRDefault="00C55BF3" w:rsidP="00C55BF3">
      <w:pPr>
        <w:pBdr>
          <w:top w:val="single" w:sz="4" w:space="1" w:color="auto"/>
          <w:left w:val="single" w:sz="4" w:space="4" w:color="auto"/>
          <w:bottom w:val="single" w:sz="4" w:space="0" w:color="auto"/>
          <w:right w:val="single" w:sz="4" w:space="4" w:color="auto"/>
        </w:pBdr>
        <w:spacing w:after="120"/>
        <w:ind w:left="5812"/>
        <w:jc w:val="both"/>
        <w:rPr>
          <w:rFonts w:asciiTheme="minorHAnsi" w:hAnsiTheme="minorHAnsi" w:cs="Arial"/>
          <w:i/>
          <w:sz w:val="22"/>
          <w:szCs w:val="22"/>
        </w:rPr>
      </w:pPr>
      <w:r>
        <w:rPr>
          <w:rFonts w:asciiTheme="minorHAnsi" w:hAnsiTheme="minorHAnsi" w:cs="Arial"/>
          <w:i/>
          <w:sz w:val="22"/>
          <w:szCs w:val="22"/>
        </w:rPr>
        <w:t>Firma</w:t>
      </w:r>
    </w:p>
    <w:p w:rsidR="00C55BF3" w:rsidRDefault="00C55BF3" w:rsidP="00DE1221">
      <w:pPr>
        <w:tabs>
          <w:tab w:val="left" w:pos="0"/>
          <w:tab w:val="left" w:pos="7088"/>
        </w:tabs>
        <w:spacing w:line="360" w:lineRule="auto"/>
        <w:ind w:right="142"/>
        <w:jc w:val="both"/>
        <w:rPr>
          <w:rFonts w:asciiTheme="minorHAnsi" w:hAnsiTheme="minorHAnsi" w:cstheme="minorHAnsi"/>
          <w:sz w:val="22"/>
          <w:szCs w:val="22"/>
        </w:rPr>
      </w:pPr>
    </w:p>
    <w:p w:rsidR="00C55BF3" w:rsidRDefault="00C55BF3" w:rsidP="00DE1221">
      <w:pPr>
        <w:tabs>
          <w:tab w:val="left" w:pos="0"/>
          <w:tab w:val="left" w:pos="7088"/>
        </w:tabs>
        <w:spacing w:line="360" w:lineRule="auto"/>
        <w:ind w:right="142"/>
        <w:jc w:val="both"/>
        <w:rPr>
          <w:rFonts w:asciiTheme="minorHAnsi" w:hAnsiTheme="minorHAnsi" w:cstheme="minorHAnsi"/>
          <w:sz w:val="22"/>
          <w:szCs w:val="22"/>
        </w:rPr>
      </w:pPr>
    </w:p>
    <w:p w:rsidR="003370DE" w:rsidRDefault="003370DE" w:rsidP="001F1263">
      <w:pPr>
        <w:jc w:val="center"/>
        <w:rPr>
          <w:rFonts w:ascii="Calibri" w:hAnsi="Calibri" w:cs="Calibri"/>
        </w:rPr>
      </w:pPr>
    </w:p>
    <w:p w:rsidR="00C55BF3" w:rsidRDefault="00C55BF3" w:rsidP="00C55BF3">
      <w:pPr>
        <w:pStyle w:val="Default"/>
        <w:spacing w:before="120"/>
        <w:jc w:val="center"/>
        <w:rPr>
          <w:rFonts w:ascii="Calibri" w:hAnsi="Calibri" w:cs="Calibri"/>
          <w:b/>
        </w:rPr>
      </w:pPr>
      <w:r w:rsidRPr="00B4211D">
        <w:rPr>
          <w:rFonts w:asciiTheme="minorHAnsi" w:hAnsiTheme="minorHAnsi"/>
          <w:b/>
          <w:color w:val="00000A"/>
        </w:rPr>
        <w:t xml:space="preserve">ANEXO I. </w:t>
      </w:r>
      <w:r w:rsidRPr="00B4211D">
        <w:rPr>
          <w:rFonts w:ascii="Calibri" w:hAnsi="Calibri" w:cs="Calibri"/>
          <w:b/>
        </w:rPr>
        <w:t>FICHA/S TÉCNICA/S</w:t>
      </w:r>
    </w:p>
    <w:p w:rsidR="00C55BF3" w:rsidRPr="002E0586" w:rsidRDefault="00C55BF3" w:rsidP="00C55BF3">
      <w:pPr>
        <w:pStyle w:val="Default"/>
        <w:spacing w:before="120"/>
        <w:jc w:val="center"/>
        <w:rPr>
          <w:rFonts w:ascii="Calibri" w:hAnsi="Calibri" w:cs="Calibri"/>
          <w:color w:val="808080" w:themeColor="background1" w:themeShade="80"/>
        </w:rPr>
      </w:pPr>
      <w:r w:rsidRPr="002E0586">
        <w:rPr>
          <w:rFonts w:ascii="Calibri" w:hAnsi="Calibri" w:cs="Calibri"/>
          <w:color w:val="808080" w:themeColor="background1" w:themeShade="80"/>
        </w:rPr>
        <w:t>(Incluir ficha/s técnicas)</w:t>
      </w:r>
    </w:p>
    <w:p w:rsidR="00C55BF3" w:rsidRPr="00CF7C37" w:rsidRDefault="00C55BF3" w:rsidP="00C55BF3">
      <w:pPr>
        <w:pStyle w:val="Default"/>
        <w:spacing w:before="120"/>
        <w:jc w:val="center"/>
        <w:rPr>
          <w:rFonts w:ascii="Calibri" w:hAnsi="Calibri" w:cs="Calibri"/>
        </w:rPr>
      </w:pPr>
    </w:p>
    <w:p w:rsidR="00C55BF3" w:rsidRPr="00CF7C37" w:rsidRDefault="00C55BF3" w:rsidP="00C55BF3">
      <w:pPr>
        <w:pStyle w:val="Default"/>
        <w:spacing w:before="120"/>
        <w:jc w:val="center"/>
        <w:rPr>
          <w:rFonts w:ascii="Calibri" w:hAnsi="Calibri" w:cs="Calibri"/>
        </w:rPr>
      </w:pPr>
    </w:p>
    <w:p w:rsidR="00653725" w:rsidRPr="00CF7C37" w:rsidRDefault="00653725" w:rsidP="00C55BF3">
      <w:pPr>
        <w:pStyle w:val="Default"/>
        <w:spacing w:before="120"/>
        <w:jc w:val="center"/>
        <w:rPr>
          <w:rFonts w:ascii="Calibri" w:hAnsi="Calibri" w:cs="Calibri"/>
        </w:rPr>
      </w:pPr>
    </w:p>
    <w:p w:rsidR="00653725" w:rsidRPr="00CF7C37" w:rsidRDefault="00653725" w:rsidP="00C55BF3">
      <w:pPr>
        <w:pStyle w:val="Default"/>
        <w:spacing w:before="120"/>
        <w:jc w:val="center"/>
        <w:rPr>
          <w:rFonts w:ascii="Calibri" w:hAnsi="Calibri" w:cs="Calibri"/>
        </w:rPr>
      </w:pPr>
    </w:p>
    <w:p w:rsidR="00C55BF3" w:rsidRDefault="00C55BF3" w:rsidP="00C55BF3">
      <w:pPr>
        <w:pStyle w:val="Prrafodelista"/>
        <w:ind w:left="0"/>
        <w:jc w:val="center"/>
        <w:rPr>
          <w:rFonts w:ascii="Calibri" w:hAnsi="Calibri" w:cs="Calibri"/>
        </w:rPr>
      </w:pPr>
    </w:p>
    <w:p w:rsidR="00C55BF3" w:rsidRPr="00B4211D" w:rsidRDefault="00C55BF3" w:rsidP="00C55BF3">
      <w:pPr>
        <w:pStyle w:val="Prrafodelista"/>
        <w:ind w:left="0"/>
        <w:jc w:val="center"/>
        <w:rPr>
          <w:rFonts w:ascii="Calibri" w:hAnsi="Calibri" w:cs="Calibri"/>
          <w:b/>
          <w:color w:val="000000"/>
        </w:rPr>
      </w:pPr>
      <w:r w:rsidRPr="00B4211D">
        <w:rPr>
          <w:rFonts w:ascii="Calibri" w:hAnsi="Calibri" w:cs="Calibri"/>
          <w:b/>
          <w:color w:val="000000"/>
        </w:rPr>
        <w:t>ANEXO II. DOCUMENTO/S DECLARACIÓN CE</w:t>
      </w:r>
    </w:p>
    <w:p w:rsidR="00C55BF3" w:rsidRDefault="00C55BF3" w:rsidP="00C55BF3">
      <w:pPr>
        <w:pStyle w:val="Default"/>
        <w:spacing w:before="120"/>
        <w:jc w:val="center"/>
        <w:rPr>
          <w:rFonts w:ascii="Calibri" w:hAnsi="Calibri" w:cs="Calibri"/>
        </w:rPr>
      </w:pPr>
      <w:r w:rsidRPr="002E0586">
        <w:rPr>
          <w:rFonts w:ascii="Calibri" w:hAnsi="Calibri" w:cs="Calibri"/>
          <w:color w:val="808080" w:themeColor="background1" w:themeShade="80"/>
        </w:rPr>
        <w:t xml:space="preserve">(Incluir </w:t>
      </w:r>
      <w:r>
        <w:rPr>
          <w:rFonts w:ascii="Calibri" w:hAnsi="Calibri" w:cs="Calibri"/>
          <w:color w:val="808080" w:themeColor="background1" w:themeShade="80"/>
        </w:rPr>
        <w:t>documento/s declaración CE</w:t>
      </w:r>
      <w:r w:rsidRPr="002E0586">
        <w:rPr>
          <w:rFonts w:ascii="Calibri" w:hAnsi="Calibri" w:cs="Calibri"/>
          <w:color w:val="808080" w:themeColor="background1" w:themeShade="80"/>
        </w:rPr>
        <w:t>)</w:t>
      </w:r>
    </w:p>
    <w:p w:rsidR="003370DE" w:rsidRDefault="003370DE" w:rsidP="001F1263">
      <w:pPr>
        <w:jc w:val="center"/>
        <w:rPr>
          <w:rFonts w:ascii="Calibri" w:hAnsi="Calibri" w:cs="Calibri"/>
        </w:rPr>
      </w:pPr>
    </w:p>
    <w:sectPr w:rsidR="003370DE">
      <w:headerReference w:type="default" r:id="rId8"/>
      <w:footerReference w:type="default" r:id="rId9"/>
      <w:headerReference w:type="first" r:id="rId10"/>
      <w:footerReference w:type="first" r:id="rId11"/>
      <w:pgSz w:w="11906" w:h="16838"/>
      <w:pgMar w:top="1843" w:right="1275" w:bottom="719" w:left="1134" w:header="426"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AB7" w:rsidRDefault="00713AB7">
      <w:r>
        <w:separator/>
      </w:r>
    </w:p>
  </w:endnote>
  <w:endnote w:type="continuationSeparator" w:id="0">
    <w:p w:rsidR="00713AB7" w:rsidRDefault="0071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65" w:rsidRDefault="00092965">
    <w:pPr>
      <w:pStyle w:val="Piedepgina"/>
    </w:pPr>
  </w:p>
  <w:p w:rsidR="00092965" w:rsidRPr="00991380" w:rsidRDefault="00092965" w:rsidP="00092965">
    <w:pPr>
      <w:pStyle w:val="Prrafodelista"/>
      <w:tabs>
        <w:tab w:val="left" w:pos="426"/>
        <w:tab w:val="left" w:pos="7088"/>
      </w:tabs>
      <w:spacing w:before="100" w:beforeAutospacing="1" w:after="142"/>
      <w:ind w:left="567" w:right="142" w:hanging="567"/>
      <w:jc w:val="both"/>
      <w:rPr>
        <w:rFonts w:asciiTheme="minorHAnsi" w:hAnsiTheme="minorHAnsi" w:cs="Arial"/>
        <w:i/>
        <w:color w:val="auto"/>
        <w:sz w:val="20"/>
        <w:szCs w:val="20"/>
        <w:u w:val="single"/>
      </w:rPr>
    </w:pPr>
    <w:r w:rsidRPr="0089187E">
      <w:rPr>
        <w:rFonts w:asciiTheme="minorHAnsi" w:hAnsiTheme="minorHAnsi" w:cs="Arial"/>
        <w:b/>
        <w:i/>
        <w:sz w:val="20"/>
        <w:szCs w:val="20"/>
        <w:lang w:val="es-ES_tradnl"/>
      </w:rPr>
      <w:t>NOTA:</w:t>
    </w:r>
    <w:r w:rsidRPr="0089187E">
      <w:rPr>
        <w:rFonts w:asciiTheme="minorHAnsi" w:hAnsiTheme="minorHAnsi" w:cs="Arial"/>
        <w:i/>
        <w:sz w:val="20"/>
        <w:szCs w:val="20"/>
        <w:lang w:val="es-ES_tradnl"/>
      </w:rPr>
      <w:t xml:space="preserve"> </w:t>
    </w:r>
    <w:r w:rsidRPr="00991380">
      <w:rPr>
        <w:rFonts w:asciiTheme="minorHAnsi" w:hAnsiTheme="minorHAnsi" w:cs="Arial"/>
        <w:i/>
        <w:color w:val="auto"/>
        <w:sz w:val="20"/>
        <w:szCs w:val="20"/>
        <w:u w:val="single"/>
        <w:lang w:val="es-ES_tradnl"/>
      </w:rPr>
      <w:t xml:space="preserve">En caso de presentación mediante </w:t>
    </w:r>
    <w:r w:rsidRPr="00991380">
      <w:rPr>
        <w:rFonts w:asciiTheme="minorHAnsi" w:hAnsiTheme="minorHAnsi" w:cs="Arial"/>
        <w:b/>
        <w:i/>
        <w:color w:val="auto"/>
        <w:sz w:val="20"/>
        <w:szCs w:val="20"/>
        <w:u w:val="single"/>
        <w:lang w:val="es-ES_tradnl"/>
      </w:rPr>
      <w:t>trámite telemático</w:t>
    </w:r>
    <w:r>
      <w:rPr>
        <w:rFonts w:asciiTheme="minorHAnsi" w:hAnsiTheme="minorHAnsi" w:cs="Arial"/>
        <w:i/>
        <w:color w:val="auto"/>
        <w:sz w:val="20"/>
        <w:szCs w:val="20"/>
        <w:lang w:val="es-ES_tradnl"/>
      </w:rPr>
      <w:t xml:space="preserve"> e</w:t>
    </w:r>
    <w:r w:rsidRPr="00991380">
      <w:rPr>
        <w:rFonts w:asciiTheme="minorHAnsi" w:hAnsiTheme="minorHAnsi" w:cs="Arial"/>
        <w:i/>
        <w:color w:val="auto"/>
        <w:sz w:val="20"/>
        <w:szCs w:val="20"/>
        <w:lang w:val="es-ES_tradnl"/>
      </w:rPr>
      <w:t xml:space="preserve">l presente documento carece de validez sin </w:t>
    </w:r>
    <w:r w:rsidRPr="00991380">
      <w:rPr>
        <w:rFonts w:asciiTheme="minorHAnsi" w:hAnsiTheme="minorHAnsi" w:cs="Arial"/>
        <w:b/>
        <w:i/>
        <w:color w:val="auto"/>
        <w:sz w:val="20"/>
        <w:szCs w:val="20"/>
        <w:lang w:val="es-ES_tradnl"/>
      </w:rPr>
      <w:t>FIRMA ELECTRÓNICA RECONOCIDA INTEGRADA</w:t>
    </w:r>
    <w:r w:rsidRPr="00991380">
      <w:rPr>
        <w:rFonts w:asciiTheme="minorHAnsi" w:hAnsiTheme="minorHAnsi" w:cs="Arial"/>
        <w:i/>
        <w:color w:val="auto"/>
        <w:sz w:val="20"/>
        <w:szCs w:val="20"/>
        <w:lang w:val="es-ES_tradnl"/>
      </w:rPr>
      <w:t xml:space="preserve"> del declarante. </w:t>
    </w:r>
  </w:p>
  <w:p w:rsidR="007B7DBD" w:rsidRDefault="007B7DBD">
    <w:pPr>
      <w:tabs>
        <w:tab w:val="left" w:pos="1915"/>
      </w:tabs>
      <w:spacing w:after="120"/>
      <w:rPr>
        <w:rFonts w:ascii="Arial Unicode MS" w:eastAsia="Arial Unicode MS" w:hAnsi="Arial Unicode MS" w:cs="Arial Unicode MS"/>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BD" w:rsidRDefault="009A393B">
    <w:pPr>
      <w:spacing w:after="120"/>
      <w:ind w:left="426"/>
      <w:jc w:val="center"/>
      <w:rPr>
        <w:rFonts w:ascii="Calibri" w:hAnsi="Calibri" w:cs="Arial"/>
        <w:i/>
        <w:sz w:val="20"/>
        <w:szCs w:val="20"/>
        <w:lang w:val="es-ES_tradnl"/>
      </w:rPr>
    </w:pPr>
    <w:r>
      <w:rPr>
        <w:rFonts w:asciiTheme="minorHAnsi" w:hAnsiTheme="minorHAnsi" w:cs="Arial"/>
        <w:b/>
        <w:i/>
        <w:sz w:val="20"/>
        <w:szCs w:val="20"/>
        <w:lang w:val="es-ES_tradnl"/>
      </w:rPr>
      <w:t>NOTA:</w:t>
    </w:r>
    <w:r>
      <w:rPr>
        <w:rFonts w:asciiTheme="minorHAnsi" w:hAnsiTheme="minorHAnsi" w:cs="Arial"/>
        <w:i/>
        <w:sz w:val="20"/>
        <w:szCs w:val="20"/>
        <w:lang w:val="es-ES_tradnl"/>
      </w:rPr>
      <w:t xml:space="preserve"> </w:t>
    </w:r>
    <w:r>
      <w:rPr>
        <w:rFonts w:ascii="Calibri" w:hAnsi="Calibri" w:cs="Arial"/>
        <w:i/>
        <w:sz w:val="20"/>
        <w:szCs w:val="20"/>
        <w:lang w:val="es-ES_tradnl"/>
      </w:rPr>
      <w:t xml:space="preserve">El presente documento deberá presentarse mediante </w:t>
    </w:r>
    <w:r>
      <w:rPr>
        <w:rFonts w:ascii="Calibri" w:hAnsi="Calibri" w:cs="Arial"/>
        <w:b/>
        <w:i/>
        <w:sz w:val="20"/>
        <w:szCs w:val="20"/>
        <w:lang w:val="es-ES_tradnl"/>
      </w:rPr>
      <w:t>trámite telemático</w:t>
    </w:r>
    <w:r>
      <w:rPr>
        <w:rFonts w:ascii="Calibri" w:hAnsi="Calibri" w:cs="Arial"/>
        <w:i/>
        <w:sz w:val="20"/>
        <w:szCs w:val="20"/>
        <w:lang w:val="es-ES_tradnl"/>
      </w:rPr>
      <w:t xml:space="preserve">, careciendo de validez sin </w:t>
    </w:r>
    <w:r>
      <w:rPr>
        <w:rFonts w:ascii="Calibri" w:hAnsi="Calibri" w:cs="Arial"/>
        <w:b/>
        <w:i/>
        <w:sz w:val="20"/>
        <w:szCs w:val="20"/>
        <w:lang w:val="es-ES_tradnl"/>
      </w:rPr>
      <w:t>FIRMA ELECTRÓNICA RECONOCIDA INTEGRADA</w:t>
    </w:r>
    <w:r>
      <w:rPr>
        <w:rFonts w:ascii="Calibri" w:hAnsi="Calibri" w:cs="Arial"/>
        <w:i/>
        <w:sz w:val="20"/>
        <w:szCs w:val="20"/>
        <w:lang w:val="es-ES_tradnl"/>
      </w:rPr>
      <w:t xml:space="preserve"> del declarante.</w:t>
    </w:r>
  </w:p>
  <w:p w:rsidR="007B7DBD" w:rsidRDefault="007B7DBD">
    <w:pPr>
      <w:tabs>
        <w:tab w:val="left" w:pos="1915"/>
      </w:tabs>
      <w:spacing w:after="120"/>
      <w:rPr>
        <w:rFonts w:ascii="Arial Unicode MS" w:eastAsia="Arial Unicode MS" w:hAnsi="Arial Unicode MS" w:cs="Arial Unicode MS"/>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AB7" w:rsidRDefault="00713AB7">
      <w:r>
        <w:separator/>
      </w:r>
    </w:p>
  </w:footnote>
  <w:footnote w:type="continuationSeparator" w:id="0">
    <w:p w:rsidR="00713AB7" w:rsidRDefault="00713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BD" w:rsidRDefault="009A393B">
    <w:pPr>
      <w:pStyle w:val="Encabezado"/>
    </w:pPr>
    <w:r>
      <w:rPr>
        <w:noProof/>
      </w:rPr>
      <w:drawing>
        <wp:inline distT="0" distB="0" distL="0" distR="0" wp14:anchorId="5DAB4FEC" wp14:editId="10260A7F">
          <wp:extent cx="6031230" cy="43243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6031230" cy="43243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BD" w:rsidRDefault="009A393B">
    <w:pPr>
      <w:pStyle w:val="Encabezado"/>
    </w:pPr>
    <w:r>
      <w:rPr>
        <w:noProof/>
      </w:rPr>
      <w:drawing>
        <wp:inline distT="0" distB="0" distL="0" distR="0" wp14:anchorId="1E6D63FC" wp14:editId="65A176B6">
          <wp:extent cx="6031230" cy="432435"/>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1"/>
                  <a:stretch>
                    <a:fillRect/>
                  </a:stretch>
                </pic:blipFill>
                <pic:spPr bwMode="auto">
                  <a:xfrm>
                    <a:off x="0" y="0"/>
                    <a:ext cx="6031230" cy="4324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72B5F"/>
    <w:multiLevelType w:val="multilevel"/>
    <w:tmpl w:val="0820086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2426EB7"/>
    <w:multiLevelType w:val="hybridMultilevel"/>
    <w:tmpl w:val="480C8A12"/>
    <w:lvl w:ilvl="0" w:tplc="7266498E">
      <w:start w:val="4"/>
      <w:numFmt w:val="bullet"/>
      <w:lvlText w:val="-"/>
      <w:lvlJc w:val="left"/>
      <w:pPr>
        <w:ind w:left="785" w:hanging="360"/>
      </w:pPr>
      <w:rPr>
        <w:rFonts w:ascii="Calibri" w:eastAsia="Times New Roman" w:hAnsi="Calibri" w:cs="Calibri"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 w15:restartNumberingAfterBreak="0">
    <w:nsid w:val="338368A9"/>
    <w:multiLevelType w:val="hybridMultilevel"/>
    <w:tmpl w:val="68DA05B6"/>
    <w:lvl w:ilvl="0" w:tplc="80D268E6">
      <w:start w:val="1"/>
      <w:numFmt w:val="bullet"/>
      <w:lvlText w:val=""/>
      <w:lvlJc w:val="left"/>
      <w:pPr>
        <w:ind w:left="720" w:hanging="360"/>
      </w:pPr>
      <w:rPr>
        <w:rFonts w:ascii="Symbol" w:hAnsi="Symbol" w:hint="default"/>
        <w:color w:val="auto"/>
      </w:rPr>
    </w:lvl>
    <w:lvl w:ilvl="1" w:tplc="1394748E">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682959"/>
    <w:multiLevelType w:val="multilevel"/>
    <w:tmpl w:val="CD3053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3905070"/>
    <w:multiLevelType w:val="hybridMultilevel"/>
    <w:tmpl w:val="9C3652F0"/>
    <w:lvl w:ilvl="0" w:tplc="0C0A0001">
      <w:start w:val="1"/>
      <w:numFmt w:val="bullet"/>
      <w:lvlText w:val=""/>
      <w:lvlJc w:val="left"/>
      <w:pPr>
        <w:ind w:left="1428" w:hanging="360"/>
      </w:pPr>
      <w:rPr>
        <w:rFonts w:ascii="Symbol" w:hAnsi="Symbol" w:hint="default"/>
      </w:rPr>
    </w:lvl>
    <w:lvl w:ilvl="1" w:tplc="0C0A0001">
      <w:start w:val="1"/>
      <w:numFmt w:val="bullet"/>
      <w:lvlText w:val=""/>
      <w:lvlJc w:val="left"/>
      <w:pPr>
        <w:ind w:left="2148" w:hanging="360"/>
      </w:pPr>
      <w:rPr>
        <w:rFonts w:ascii="Symbol" w:hAnsi="Symbol"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BD"/>
    <w:rsid w:val="0005337A"/>
    <w:rsid w:val="00092965"/>
    <w:rsid w:val="000C0E8D"/>
    <w:rsid w:val="000E7F2B"/>
    <w:rsid w:val="00115E56"/>
    <w:rsid w:val="00117244"/>
    <w:rsid w:val="00140DCA"/>
    <w:rsid w:val="001A3338"/>
    <w:rsid w:val="001B71E5"/>
    <w:rsid w:val="001F1263"/>
    <w:rsid w:val="001F17A6"/>
    <w:rsid w:val="0026545B"/>
    <w:rsid w:val="003370DE"/>
    <w:rsid w:val="003B1920"/>
    <w:rsid w:val="004233AD"/>
    <w:rsid w:val="004E69B8"/>
    <w:rsid w:val="004F46DB"/>
    <w:rsid w:val="00571BF8"/>
    <w:rsid w:val="00571C56"/>
    <w:rsid w:val="00580F98"/>
    <w:rsid w:val="00592A26"/>
    <w:rsid w:val="0060632D"/>
    <w:rsid w:val="00615AA8"/>
    <w:rsid w:val="00653725"/>
    <w:rsid w:val="006B7310"/>
    <w:rsid w:val="006D6070"/>
    <w:rsid w:val="006D6C74"/>
    <w:rsid w:val="0070633C"/>
    <w:rsid w:val="00713AB7"/>
    <w:rsid w:val="00746995"/>
    <w:rsid w:val="007B7DBD"/>
    <w:rsid w:val="007E5753"/>
    <w:rsid w:val="00854B74"/>
    <w:rsid w:val="008968AA"/>
    <w:rsid w:val="00962A98"/>
    <w:rsid w:val="009A393B"/>
    <w:rsid w:val="009A393C"/>
    <w:rsid w:val="00A70C57"/>
    <w:rsid w:val="00A85232"/>
    <w:rsid w:val="00AA66E4"/>
    <w:rsid w:val="00B12F7E"/>
    <w:rsid w:val="00B23401"/>
    <w:rsid w:val="00B26795"/>
    <w:rsid w:val="00B77DB2"/>
    <w:rsid w:val="00BB2567"/>
    <w:rsid w:val="00C328CD"/>
    <w:rsid w:val="00C55BF3"/>
    <w:rsid w:val="00C65F4F"/>
    <w:rsid w:val="00C67A82"/>
    <w:rsid w:val="00C70B4C"/>
    <w:rsid w:val="00C82744"/>
    <w:rsid w:val="00CF2EEF"/>
    <w:rsid w:val="00CF7C37"/>
    <w:rsid w:val="00D02134"/>
    <w:rsid w:val="00D55925"/>
    <w:rsid w:val="00D92297"/>
    <w:rsid w:val="00D9658C"/>
    <w:rsid w:val="00DE1221"/>
    <w:rsid w:val="00DE796F"/>
    <w:rsid w:val="00E31237"/>
    <w:rsid w:val="00E702EC"/>
    <w:rsid w:val="00E77A0D"/>
    <w:rsid w:val="00ED52C3"/>
    <w:rsid w:val="00ED6233"/>
    <w:rsid w:val="00EE3526"/>
    <w:rsid w:val="00EE4DBF"/>
    <w:rsid w:val="00EF3F1D"/>
    <w:rsid w:val="00F46255"/>
    <w:rsid w:val="00F61764"/>
    <w:rsid w:val="00FA4F7D"/>
    <w:rsid w:val="00FC58B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EF7C7-C32E-484E-90BD-0A7AFEA5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AD5"/>
    <w:rPr>
      <w:color w:val="00000A"/>
      <w:sz w:val="24"/>
      <w:szCs w:val="24"/>
    </w:rPr>
  </w:style>
  <w:style w:type="paragraph" w:styleId="Ttulo1">
    <w:name w:val="heading 1"/>
    <w:basedOn w:val="Normal"/>
    <w:next w:val="Normal"/>
    <w:qFormat/>
    <w:rsid w:val="00A06005"/>
    <w:pPr>
      <w:keepNext/>
      <w:spacing w:before="240" w:after="60"/>
      <w:outlineLvl w:val="0"/>
    </w:pPr>
    <w:rPr>
      <w:rFonts w:ascii="Arial" w:hAnsi="Arial" w:cs="Arial"/>
      <w:b/>
      <w:bCs/>
      <w:kern w:val="2"/>
      <w:sz w:val="32"/>
      <w:szCs w:val="32"/>
    </w:rPr>
  </w:style>
  <w:style w:type="paragraph" w:styleId="Ttulo3">
    <w:name w:val="heading 3"/>
    <w:basedOn w:val="Normal"/>
    <w:next w:val="Normal"/>
    <w:qFormat/>
    <w:rsid w:val="005A5E27"/>
    <w:pPr>
      <w:keepNext/>
      <w:spacing w:before="240" w:after="60"/>
      <w:outlineLvl w:val="2"/>
    </w:pPr>
    <w:rPr>
      <w:rFonts w:ascii="Arial" w:hAnsi="Arial"/>
      <w:b/>
      <w:bCs/>
      <w:sz w:val="26"/>
      <w:szCs w:val="26"/>
    </w:rPr>
  </w:style>
  <w:style w:type="paragraph" w:styleId="Ttulo4">
    <w:name w:val="heading 4"/>
    <w:basedOn w:val="Normal"/>
    <w:next w:val="Normal"/>
    <w:qFormat/>
    <w:rsid w:val="006A5519"/>
    <w:pPr>
      <w:keepNext/>
      <w:spacing w:before="240" w:after="60"/>
      <w:outlineLvl w:val="3"/>
    </w:pPr>
    <w:rPr>
      <w:b/>
      <w:bCs/>
      <w:sz w:val="28"/>
      <w:szCs w:val="28"/>
    </w:rPr>
  </w:style>
  <w:style w:type="paragraph" w:styleId="Ttulo7">
    <w:name w:val="heading 7"/>
    <w:basedOn w:val="Normal"/>
    <w:next w:val="Normal"/>
    <w:qFormat/>
    <w:rsid w:val="003B623A"/>
    <w:pPr>
      <w:keepNext/>
      <w:jc w:val="center"/>
      <w:outlineLvl w:val="6"/>
    </w:pPr>
    <w:rPr>
      <w:rFonts w:ascii="Arial" w:hAnsi="Arial"/>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F72245"/>
    <w:rPr>
      <w:sz w:val="24"/>
      <w:szCs w:val="24"/>
    </w:rPr>
  </w:style>
  <w:style w:type="character" w:customStyle="1" w:styleId="TextodegloboCar">
    <w:name w:val="Texto de globo Car"/>
    <w:basedOn w:val="Fuentedeprrafopredeter"/>
    <w:link w:val="Textodeglobo"/>
    <w:qFormat/>
    <w:rsid w:val="00DC4B5A"/>
    <w:rPr>
      <w:rFonts w:ascii="Segoe UI" w:hAnsi="Segoe UI" w:cs="Segoe UI"/>
      <w:sz w:val="18"/>
      <w:szCs w:val="18"/>
    </w:rPr>
  </w:style>
  <w:style w:type="character" w:customStyle="1" w:styleId="PiedepginaCar">
    <w:name w:val="Pie de página Car"/>
    <w:basedOn w:val="Fuentedeprrafopredeter"/>
    <w:link w:val="Piedepgina"/>
    <w:uiPriority w:val="99"/>
    <w:qFormat/>
    <w:rsid w:val="00995BF5"/>
    <w:rPr>
      <w:sz w:val="24"/>
      <w:szCs w:val="24"/>
    </w:rPr>
  </w:style>
  <w:style w:type="character" w:customStyle="1" w:styleId="TextoindependienteCar">
    <w:name w:val="Texto independiente Car"/>
    <w:basedOn w:val="Fuentedeprrafopredeter"/>
    <w:link w:val="Textoindependiente"/>
    <w:qFormat/>
    <w:rsid w:val="003D6AD5"/>
    <w:rPr>
      <w:rFonts w:ascii="Arial" w:hAnsi="Arial"/>
    </w:rPr>
  </w:style>
  <w:style w:type="paragraph" w:customStyle="1" w:styleId="Ttulo10">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rsid w:val="003B623A"/>
    <w:pPr>
      <w:tabs>
        <w:tab w:val="left" w:pos="709"/>
      </w:tabs>
      <w:spacing w:after="120"/>
      <w:jc w:val="both"/>
    </w:pPr>
    <w:rPr>
      <w:rFonts w:ascii="Arial" w:hAnsi="Arial"/>
      <w:sz w:val="20"/>
      <w:szCs w:val="20"/>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Pa7">
    <w:name w:val="Pa7"/>
    <w:basedOn w:val="Normal"/>
    <w:next w:val="Normal"/>
    <w:qFormat/>
    <w:rsid w:val="007858AC"/>
    <w:pPr>
      <w:spacing w:after="40" w:line="181" w:lineRule="atLeast"/>
    </w:pPr>
    <w:rPr>
      <w:rFonts w:ascii="Arial" w:hAnsi="Arial"/>
    </w:rPr>
  </w:style>
  <w:style w:type="paragraph" w:customStyle="1" w:styleId="Pa5">
    <w:name w:val="Pa5"/>
    <w:basedOn w:val="Normal"/>
    <w:next w:val="Normal"/>
    <w:qFormat/>
    <w:rsid w:val="00302E54"/>
    <w:pPr>
      <w:spacing w:after="40" w:line="181" w:lineRule="atLeast"/>
    </w:pPr>
    <w:rPr>
      <w:rFonts w:ascii="Arial" w:hAnsi="Arial"/>
    </w:rPr>
  </w:style>
  <w:style w:type="paragraph" w:styleId="Textoindependiente2">
    <w:name w:val="Body Text 2"/>
    <w:basedOn w:val="Normal"/>
    <w:qFormat/>
    <w:rsid w:val="00CC2337"/>
    <w:pPr>
      <w:spacing w:after="120" w:line="480" w:lineRule="auto"/>
    </w:pPr>
  </w:style>
  <w:style w:type="paragraph" w:styleId="Puesto">
    <w:name w:val="Title"/>
    <w:basedOn w:val="Normal"/>
    <w:qFormat/>
    <w:rsid w:val="0036490A"/>
    <w:pPr>
      <w:jc w:val="center"/>
    </w:pPr>
    <w:rPr>
      <w:b/>
      <w:sz w:val="20"/>
      <w:szCs w:val="20"/>
      <w:lang w:val="es-ES_tradnl"/>
    </w:rPr>
  </w:style>
  <w:style w:type="paragraph" w:customStyle="1" w:styleId="Default">
    <w:name w:val="Default"/>
    <w:qFormat/>
    <w:rsid w:val="00A75C1D"/>
    <w:rPr>
      <w:rFonts w:ascii="Arial" w:hAnsi="Arial" w:cs="Arial"/>
      <w:color w:val="000000"/>
      <w:sz w:val="24"/>
      <w:szCs w:val="24"/>
    </w:rPr>
  </w:style>
  <w:style w:type="paragraph" w:customStyle="1" w:styleId="Cabeceraypie">
    <w:name w:val="Cabecera y pie"/>
    <w:basedOn w:val="Normal"/>
    <w:qFormat/>
  </w:style>
  <w:style w:type="paragraph" w:styleId="Encabezado">
    <w:name w:val="header"/>
    <w:basedOn w:val="Normal"/>
    <w:link w:val="EncabezadoCar"/>
    <w:uiPriority w:val="99"/>
    <w:rsid w:val="007E4BF8"/>
    <w:pPr>
      <w:tabs>
        <w:tab w:val="center" w:pos="4252"/>
        <w:tab w:val="right" w:pos="8504"/>
      </w:tabs>
    </w:pPr>
  </w:style>
  <w:style w:type="paragraph" w:styleId="Piedepgina">
    <w:name w:val="footer"/>
    <w:basedOn w:val="Normal"/>
    <w:link w:val="PiedepginaCar"/>
    <w:uiPriority w:val="99"/>
    <w:rsid w:val="007E4BF8"/>
    <w:pPr>
      <w:tabs>
        <w:tab w:val="center" w:pos="4252"/>
        <w:tab w:val="right" w:pos="8504"/>
      </w:tabs>
    </w:pPr>
  </w:style>
  <w:style w:type="paragraph" w:styleId="Textodeglobo">
    <w:name w:val="Balloon Text"/>
    <w:basedOn w:val="Normal"/>
    <w:link w:val="TextodegloboCar"/>
    <w:qFormat/>
    <w:rsid w:val="00DC4B5A"/>
    <w:rPr>
      <w:rFonts w:ascii="Segoe UI" w:hAnsi="Segoe UI" w:cs="Segoe UI"/>
      <w:sz w:val="18"/>
      <w:szCs w:val="18"/>
    </w:rPr>
  </w:style>
  <w:style w:type="paragraph" w:styleId="Prrafodelista">
    <w:name w:val="List Paragraph"/>
    <w:aliases w:val="List,Resume Title,Dot pt,No Spacing1,List Paragraph Char Char Char,Indicator Text,Numbered Para 1,List Paragraph1,Bullet Points,MAIN CONTENT,List Paragraph12,List Paragraph11,OBC Bullet,F5 List Paragraph,Colorful List - Accent 11,Bullet"/>
    <w:basedOn w:val="Normal"/>
    <w:link w:val="PrrafodelistaCar"/>
    <w:uiPriority w:val="34"/>
    <w:qFormat/>
    <w:rsid w:val="00A7622E"/>
    <w:pPr>
      <w:ind w:left="720"/>
      <w:contextualSpacing/>
    </w:pPr>
  </w:style>
  <w:style w:type="paragraph" w:styleId="NormalWeb">
    <w:name w:val="Normal (Web)"/>
    <w:basedOn w:val="Normal"/>
    <w:uiPriority w:val="99"/>
    <w:unhideWhenUsed/>
    <w:qFormat/>
    <w:rsid w:val="000B25F3"/>
    <w:pPr>
      <w:spacing w:beforeAutospacing="1" w:afterAutospacing="1"/>
    </w:pPr>
    <w:rPr>
      <w:rFonts w:eastAsiaTheme="minorEastAsia"/>
    </w:rPr>
  </w:style>
  <w:style w:type="paragraph" w:customStyle="1" w:styleId="Contenidodelmarco">
    <w:name w:val="Contenido del marco"/>
    <w:basedOn w:val="Normal"/>
    <w:qFormat/>
  </w:style>
  <w:style w:type="numbering" w:customStyle="1" w:styleId="Ningunalista">
    <w:name w:val="Ninguna lista"/>
    <w:uiPriority w:val="99"/>
    <w:semiHidden/>
    <w:unhideWhenUsed/>
    <w:qFormat/>
  </w:style>
  <w:style w:type="table" w:styleId="Tablaconcuadrcula">
    <w:name w:val="Table Grid"/>
    <w:basedOn w:val="Tablanormal"/>
    <w:rsid w:val="00146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Resume Title Car,Dot pt Car,No Spacing1 Car,List Paragraph Char Char Char Car,Indicator Text Car,Numbered Para 1 Car,List Paragraph1 Car,Bullet Points Car,MAIN CONTENT Car,List Paragraph12 Car,List Paragraph11 Car"/>
    <w:basedOn w:val="Fuentedeprrafopredeter"/>
    <w:link w:val="Prrafodelista"/>
    <w:uiPriority w:val="34"/>
    <w:qFormat/>
    <w:locked/>
    <w:rsid w:val="0026545B"/>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07011">
      <w:bodyDiv w:val="1"/>
      <w:marLeft w:val="0"/>
      <w:marRight w:val="0"/>
      <w:marTop w:val="0"/>
      <w:marBottom w:val="0"/>
      <w:divBdr>
        <w:top w:val="none" w:sz="0" w:space="0" w:color="auto"/>
        <w:left w:val="none" w:sz="0" w:space="0" w:color="auto"/>
        <w:bottom w:val="none" w:sz="0" w:space="0" w:color="auto"/>
        <w:right w:val="none" w:sz="0" w:space="0" w:color="auto"/>
      </w:divBdr>
    </w:div>
    <w:div w:id="170802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405CB-0F22-4B33-9518-D2C770A3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963</Words>
  <Characters>5300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NOTAS SOBRE MODIFICACIONES EN ORDEN DE FV CONECTADA:</vt:lpstr>
    </vt:vector>
  </TitlesOfParts>
  <Company>Servicio Gestión Informática</Company>
  <LinksUpToDate>false</LinksUpToDate>
  <CharactersWithSpaces>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SOBRE MODIFICACIONES EN ORDEN DE FV CONECTADA:</dc:title>
  <dc:creator>PAN SANCHEZ-BLANCO, LUIS MANUEL</dc:creator>
  <cp:lastModifiedBy>CUEVAS ROBLES, ANA BELEN</cp:lastModifiedBy>
  <cp:revision>17</cp:revision>
  <cp:lastPrinted>2020-09-28T11:36:00Z</cp:lastPrinted>
  <dcterms:created xsi:type="dcterms:W3CDTF">2025-04-04T07:19:00Z</dcterms:created>
  <dcterms:modified xsi:type="dcterms:W3CDTF">2025-04-07T11:17:00Z</dcterms:modified>
  <dc:language>es-ES</dc:language>
</cp:coreProperties>
</file>